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4B58" w:rsidRDefault="00544B58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44B58" w:rsidRPr="00591D64" w:rsidRDefault="00544B58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before="120" w:line="240" w:lineRule="auto"/>
        <w:ind w:right="397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591D64">
        <w:rPr>
          <w:rFonts w:eastAsia="Times New Roman" w:cs="Times New Roman"/>
          <w:b/>
          <w:sz w:val="52"/>
          <w:szCs w:val="52"/>
          <w:lang w:eastAsia="ru-RU"/>
        </w:rPr>
        <w:t xml:space="preserve">ПРИНЦИПЫ ЛЕЧЕНИЯ ЯЗВЕННОЙ БОЛЕЗНИ ЖЕЛУДКА И </w:t>
      </w:r>
      <w:r>
        <w:rPr>
          <w:rFonts w:eastAsia="Times New Roman" w:cs="Times New Roman"/>
          <w:b/>
          <w:sz w:val="52"/>
          <w:szCs w:val="52"/>
          <w:lang w:eastAsia="ru-RU"/>
        </w:rPr>
        <w:t>ДВЕНАДЦАТИ</w:t>
      </w:r>
      <w:r w:rsidRPr="00591D64">
        <w:rPr>
          <w:rFonts w:eastAsia="Times New Roman" w:cs="Times New Roman"/>
          <w:b/>
          <w:sz w:val="52"/>
          <w:szCs w:val="52"/>
          <w:lang w:eastAsia="ru-RU"/>
        </w:rPr>
        <w:t>ПЕРСТНОЙ КИШКИ У ВЗРОСЛЫХ</w:t>
      </w:r>
    </w:p>
    <w:p w:rsidR="00591D64" w:rsidRP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before="120" w:line="240" w:lineRule="auto"/>
        <w:ind w:left="425" w:right="397" w:hanging="42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>КУРСОВАЯ РАБОТА</w:t>
      </w:r>
    </w:p>
    <w:p w:rsidR="00591D64" w:rsidRPr="00591D64" w:rsidRDefault="00591D64" w:rsidP="00591D64">
      <w:pPr>
        <w:spacing w:line="240" w:lineRule="auto"/>
        <w:ind w:right="397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tabs>
          <w:tab w:val="right" w:leader="underscore" w:pos="9356"/>
        </w:tabs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>Специальность:</w:t>
      </w: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 xml:space="preserve">ПМ </w:t>
      </w: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 xml:space="preserve">МДК </w:t>
      </w: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240" w:line="240" w:lineRule="auto"/>
        <w:ind w:left="3544"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91D64">
        <w:rPr>
          <w:rFonts w:eastAsia="Times New Roman" w:cs="Times New Roman"/>
          <w:b/>
          <w:i/>
          <w:sz w:val="24"/>
          <w:szCs w:val="24"/>
          <w:lang w:eastAsia="ru-RU"/>
        </w:rPr>
        <w:t>Работу выполнил(а):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6381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91D64">
        <w:rPr>
          <w:rFonts w:eastAsia="Times New Roman" w:cs="Times New Roman"/>
          <w:sz w:val="18"/>
          <w:szCs w:val="18"/>
          <w:lang w:eastAsia="ru-RU"/>
        </w:rPr>
        <w:t>(фамилия)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6381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91D64">
        <w:rPr>
          <w:rFonts w:eastAsia="Times New Roman" w:cs="Times New Roman"/>
          <w:sz w:val="18"/>
          <w:szCs w:val="18"/>
          <w:lang w:eastAsia="ru-RU"/>
        </w:rPr>
        <w:t xml:space="preserve">    (имя)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6381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91D64">
        <w:rPr>
          <w:rFonts w:eastAsia="Times New Roman" w:cs="Times New Roman"/>
          <w:sz w:val="18"/>
          <w:szCs w:val="18"/>
          <w:lang w:eastAsia="ru-RU"/>
        </w:rPr>
        <w:t>(отчество)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12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>группа</w:t>
      </w: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91D64">
        <w:rPr>
          <w:rFonts w:eastAsia="Times New Roman" w:cs="Times New Roman"/>
          <w:b/>
          <w:i/>
          <w:sz w:val="24"/>
          <w:szCs w:val="24"/>
          <w:lang w:eastAsia="ru-RU"/>
        </w:rPr>
        <w:t xml:space="preserve">Руководитель: 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591D64"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7090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91D64">
        <w:rPr>
          <w:rFonts w:eastAsia="Times New Roman" w:cs="Times New Roman"/>
          <w:sz w:val="18"/>
          <w:szCs w:val="18"/>
          <w:lang w:eastAsia="ru-RU"/>
        </w:rPr>
        <w:t>(Ф.И.О. )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>Работа представлена к защите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6381" w:firstLine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91D64">
        <w:rPr>
          <w:rFonts w:eastAsia="Times New Roman" w:cs="Times New Roman"/>
          <w:sz w:val="18"/>
          <w:szCs w:val="24"/>
          <w:lang w:eastAsia="ru-RU"/>
        </w:rPr>
        <w:t>(дата)</w:t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3544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91D64">
        <w:rPr>
          <w:rFonts w:eastAsia="Times New Roman" w:cs="Times New Roman"/>
          <w:sz w:val="24"/>
          <w:szCs w:val="24"/>
          <w:lang w:eastAsia="ru-RU"/>
        </w:rPr>
        <w:t xml:space="preserve">Работа оценена: </w:t>
      </w:r>
      <w:r w:rsidRPr="00591D64">
        <w:rPr>
          <w:rFonts w:eastAsia="Times New Roman" w:cs="Times New Roman"/>
          <w:sz w:val="24"/>
          <w:szCs w:val="24"/>
          <w:lang w:eastAsia="ru-RU"/>
        </w:rPr>
        <w:tab/>
      </w:r>
    </w:p>
    <w:p w:rsidR="00591D64" w:rsidRPr="00591D64" w:rsidRDefault="00591D64" w:rsidP="00591D64">
      <w:pPr>
        <w:tabs>
          <w:tab w:val="right" w:leader="underscore" w:pos="9356"/>
        </w:tabs>
        <w:spacing w:before="40" w:line="240" w:lineRule="auto"/>
        <w:ind w:left="6381" w:firstLine="0"/>
        <w:jc w:val="left"/>
        <w:rPr>
          <w:rFonts w:eastAsia="Times New Roman" w:cs="Times New Roman"/>
          <w:sz w:val="18"/>
          <w:szCs w:val="24"/>
          <w:lang w:eastAsia="ru-RU"/>
        </w:rPr>
      </w:pPr>
      <w:r w:rsidRPr="00591D64">
        <w:rPr>
          <w:rFonts w:eastAsia="Times New Roman" w:cs="Times New Roman"/>
          <w:sz w:val="18"/>
          <w:szCs w:val="24"/>
          <w:lang w:eastAsia="ru-RU"/>
        </w:rPr>
        <w:t>(оценка, подпись преподавателя)</w:t>
      </w:r>
    </w:p>
    <w:p w:rsidR="00591D64" w:rsidRPr="00591D64" w:rsidRDefault="00591D64" w:rsidP="00591D6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1D64" w:rsidRPr="00591D64" w:rsidRDefault="00591D64" w:rsidP="00591D64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91D64" w:rsidRDefault="00591D64" w:rsidP="00591D64">
      <w:pPr>
        <w:spacing w:after="160" w:line="259" w:lineRule="auto"/>
        <w:ind w:firstLine="0"/>
        <w:jc w:val="center"/>
      </w:pPr>
      <w:r w:rsidRPr="00591D64">
        <w:rPr>
          <w:rFonts w:eastAsia="Times New Roman" w:cs="Times New Roman"/>
          <w:sz w:val="24"/>
          <w:szCs w:val="24"/>
          <w:lang w:eastAsia="ru-RU"/>
        </w:rPr>
        <w:t>20</w:t>
      </w:r>
      <w:r w:rsidR="00544B58">
        <w:rPr>
          <w:rFonts w:eastAsia="Times New Roman" w:cs="Times New Roman"/>
          <w:sz w:val="24"/>
          <w:szCs w:val="24"/>
          <w:lang w:eastAsia="ru-RU"/>
        </w:rPr>
        <w:t>__ г.</w:t>
      </w:r>
      <w:r>
        <w:br w:type="page"/>
      </w:r>
    </w:p>
    <w:p w:rsidR="00FE3AF9" w:rsidRDefault="00FE3AF9" w:rsidP="00FE3AF9">
      <w:pPr>
        <w:spacing w:after="160" w:line="259" w:lineRule="auto"/>
        <w:ind w:firstLine="0"/>
        <w:jc w:val="center"/>
      </w:pPr>
      <w:r>
        <w:lastRenderedPageBreak/>
        <w:t>СОДЕРЖАНИЕ</w:t>
      </w:r>
    </w:p>
    <w:p w:rsidR="00FE3AF9" w:rsidRDefault="00FE3AF9">
      <w:pPr>
        <w:spacing w:after="160" w:line="259" w:lineRule="auto"/>
        <w:ind w:firstLine="0"/>
        <w:jc w:val="left"/>
      </w:pPr>
    </w:p>
    <w:p w:rsidR="00164EB9" w:rsidRDefault="00FE3AF9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\t "Без интервала;1" </w:instrText>
      </w:r>
      <w:r>
        <w:fldChar w:fldCharType="separate"/>
      </w:r>
      <w:hyperlink w:anchor="_Toc33015503" w:history="1">
        <w:r w:rsidR="00164EB9" w:rsidRPr="00B87BA3">
          <w:rPr>
            <w:rStyle w:val="a9"/>
            <w:noProof/>
          </w:rPr>
          <w:t>ВВЕДЕНИЕ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_Toc33015503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3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4" w:history="1">
        <w:r w:rsidR="00164EB9" w:rsidRPr="00B87BA3">
          <w:rPr>
            <w:rStyle w:val="a9"/>
            <w:noProof/>
          </w:rPr>
          <w:t>ГЛАВА 1. ТЕОРЕТИЧЕСКИЕ АСПЕКТЫ ЯЗВЕННОЙ БОЛЕЗНИ ЖЕЛУДКА И ДВЕНАДЦАТИПЕРСТНОЙ КИШКИ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_Toc33015504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5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5" w:history="1">
        <w:r w:rsidR="00164EB9" w:rsidRPr="00B87BA3">
          <w:rPr>
            <w:rStyle w:val="a9"/>
            <w:noProof/>
          </w:rPr>
          <w:t>1.1. Определение, этиология и патогенез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_Toc33015505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5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6" w:history="1">
        <w:r w:rsidR="00164EB9" w:rsidRPr="00B87BA3">
          <w:rPr>
            <w:rStyle w:val="a9"/>
            <w:noProof/>
          </w:rPr>
          <w:t>1.2. Проявления язвенной болезни желудка и двенадцатиперстной кишки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_Toc33015506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8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7" w:history="1">
        <w:r w:rsidR="00164EB9" w:rsidRPr="00B87BA3">
          <w:rPr>
            <w:rStyle w:val="a9"/>
            <w:noProof/>
          </w:rPr>
          <w:t>1.3. Принципы лечения язвенной болезни желудка и двенадцатиперстной кишки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_Toc33015507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9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8" w:history="1">
        <w:r w:rsidR="00164EB9" w:rsidRPr="00B87BA3">
          <w:rPr>
            <w:rStyle w:val="a9"/>
            <w:noProof/>
          </w:rPr>
          <w:t>ГЛАВА 2. ПРАКТИЧЕСКАЯ ЧАСТЬ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_Toc33015508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14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09" w:history="1">
        <w:r w:rsidR="00164EB9" w:rsidRPr="00B87BA3">
          <w:rPr>
            <w:rStyle w:val="a9"/>
            <w:noProof/>
          </w:rPr>
          <w:t>2.1. Анализ медицинских карт стационарных больных язвенной болезнью желудка и двенадцатиперстной кишки терапевтического отделения №1 АЦРБ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_Toc33015509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14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10" w:history="1">
        <w:r w:rsidR="00164EB9" w:rsidRPr="00B87BA3">
          <w:rPr>
            <w:rStyle w:val="a9"/>
            <w:noProof/>
          </w:rPr>
          <w:t>2.2. Рекомендации пациентам с язвенной болезнью желудка и двенадцатиперстной кишки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_Toc33015510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25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11" w:history="1">
        <w:r w:rsidR="00164EB9" w:rsidRPr="00B87BA3">
          <w:rPr>
            <w:rStyle w:val="a9"/>
            <w:noProof/>
          </w:rPr>
          <w:t>ЗАКЛЮЧЕНИЕ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_Toc33015511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27</w:t>
        </w:r>
        <w:r w:rsidR="00164EB9">
          <w:rPr>
            <w:noProof/>
            <w:webHidden/>
          </w:rPr>
          <w:fldChar w:fldCharType="end"/>
        </w:r>
      </w:hyperlink>
    </w:p>
    <w:p w:rsidR="00164EB9" w:rsidRDefault="00CE6917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3015512" w:history="1">
        <w:r w:rsidR="00164EB9" w:rsidRPr="00B87BA3">
          <w:rPr>
            <w:rStyle w:val="a9"/>
            <w:noProof/>
          </w:rPr>
          <w:t>СПИСОК ИСПОЛЬЗОВАННОЙ ЛИТЕРАТУРЫ</w:t>
        </w:r>
        <w:r w:rsidR="00164EB9">
          <w:rPr>
            <w:noProof/>
            <w:webHidden/>
          </w:rPr>
          <w:tab/>
        </w:r>
        <w:r w:rsidR="00164EB9">
          <w:rPr>
            <w:noProof/>
            <w:webHidden/>
          </w:rPr>
          <w:fldChar w:fldCharType="begin"/>
        </w:r>
        <w:r w:rsidR="00164EB9">
          <w:rPr>
            <w:noProof/>
            <w:webHidden/>
          </w:rPr>
          <w:instrText xml:space="preserve"> PAGEREF _Toc33015512 \h </w:instrText>
        </w:r>
        <w:r w:rsidR="00164EB9">
          <w:rPr>
            <w:noProof/>
            <w:webHidden/>
          </w:rPr>
        </w:r>
        <w:r w:rsidR="00164EB9">
          <w:rPr>
            <w:noProof/>
            <w:webHidden/>
          </w:rPr>
          <w:fldChar w:fldCharType="separate"/>
        </w:r>
        <w:r w:rsidR="00164EB9">
          <w:rPr>
            <w:noProof/>
            <w:webHidden/>
          </w:rPr>
          <w:t>29</w:t>
        </w:r>
        <w:r w:rsidR="00164EB9">
          <w:rPr>
            <w:noProof/>
            <w:webHidden/>
          </w:rPr>
          <w:fldChar w:fldCharType="end"/>
        </w:r>
      </w:hyperlink>
    </w:p>
    <w:p w:rsidR="00FE3AF9" w:rsidRDefault="00FE3AF9">
      <w:pPr>
        <w:spacing w:after="160" w:line="259" w:lineRule="auto"/>
        <w:ind w:firstLine="0"/>
        <w:jc w:val="left"/>
        <w:rPr>
          <w:b/>
        </w:rPr>
      </w:pPr>
      <w:r>
        <w:fldChar w:fldCharType="end"/>
      </w:r>
      <w:r>
        <w:br w:type="page"/>
      </w:r>
    </w:p>
    <w:p w:rsidR="007F1661" w:rsidRDefault="00DB13B4" w:rsidP="005F5086">
      <w:pPr>
        <w:pStyle w:val="a3"/>
      </w:pPr>
      <w:bookmarkStart w:id="0" w:name="_Toc33015503"/>
      <w:r>
        <w:lastRenderedPageBreak/>
        <w:t>ВВЕДЕНИЕ</w:t>
      </w:r>
      <w:bookmarkEnd w:id="0"/>
    </w:p>
    <w:p w:rsidR="00DB13B4" w:rsidRDefault="00DB13B4"/>
    <w:p w:rsidR="00DB13B4" w:rsidRDefault="00DB13B4" w:rsidP="00DB13B4">
      <w:r>
        <w:t xml:space="preserve">Язвенная болезнь — хроническое рецидивирующее заболевание, характеризующееся образованием язвы в желудке или в двенадцатиперстной кишке вследствие расстройства общих и местных механизмов нервной и гормональной регуляции основных функций </w:t>
      </w:r>
      <w:proofErr w:type="spellStart"/>
      <w:r>
        <w:t>гастродуоденальной</w:t>
      </w:r>
      <w:proofErr w:type="spellEnd"/>
      <w:r>
        <w:t xml:space="preserve"> системы, нарушения трофики и развития протеолиза слизистой оболочки</w:t>
      </w:r>
      <w:r w:rsidR="00164EB9">
        <w:t xml:space="preserve"> </w:t>
      </w:r>
      <w:r w:rsidR="00164EB9" w:rsidRPr="00164EB9">
        <w:t>[1,3]</w:t>
      </w:r>
      <w:r>
        <w:t>.</w:t>
      </w:r>
    </w:p>
    <w:p w:rsidR="00DB13B4" w:rsidRDefault="00DB13B4" w:rsidP="00DB13B4">
      <w:r>
        <w:t xml:space="preserve">Упоминание о язве желудка и кровотечении в результате «разъедания» кровеносного сосуда встречается в «Каноне врачебной науки» Ибн-Сины (Авиценны). Русский ученый Федор </w:t>
      </w:r>
      <w:proofErr w:type="spellStart"/>
      <w:r>
        <w:t>Уден</w:t>
      </w:r>
      <w:proofErr w:type="spellEnd"/>
      <w:r>
        <w:t xml:space="preserve"> в трактате «Академические чтения о хронических болезнях» (1816) назвал это заболевание «желудочной чахоткой» и описал клиническую картину прободной язвы желудка. Первое описание анатомических особенностей и типичных клинических признаков заболевания принадлежит Ж. </w:t>
      </w:r>
      <w:proofErr w:type="spellStart"/>
      <w:r>
        <w:t>Крювелье</w:t>
      </w:r>
      <w:proofErr w:type="spellEnd"/>
      <w:r>
        <w:t xml:space="preserve"> (1829), который дал ему название простой хронической язвы желудка.</w:t>
      </w:r>
    </w:p>
    <w:p w:rsidR="00DB13B4" w:rsidRDefault="00DB13B4" w:rsidP="00DB13B4">
      <w:r>
        <w:t xml:space="preserve">Современное научное представление о язвенной болезни как заболевании всего организма сложилось благодаря работам в области физиологии пищеварения И. П. Павлова и его учеников — И. П. </w:t>
      </w:r>
      <w:proofErr w:type="spellStart"/>
      <w:r>
        <w:t>Разенкова</w:t>
      </w:r>
      <w:proofErr w:type="spellEnd"/>
      <w:r>
        <w:t xml:space="preserve">, К. М. Быкова и др., доказавших ведущую роль центральной нервной системы в регуляции основных функций желудка. </w:t>
      </w:r>
    </w:p>
    <w:p w:rsidR="00DB13B4" w:rsidRDefault="00DB13B4" w:rsidP="00360BA6">
      <w:r w:rsidRPr="00DB13B4">
        <w:t xml:space="preserve">Исторические этапы лечения язвенной болезни желудка и двенадцатиперстной кишки отражают не только социальную значимость заболевания, но и развитие научного прогресса, который вооружил современных врачей мощными </w:t>
      </w:r>
      <w:proofErr w:type="spellStart"/>
      <w:r w:rsidRPr="00DB13B4">
        <w:t>противоязвенными</w:t>
      </w:r>
      <w:proofErr w:type="spellEnd"/>
      <w:r w:rsidRPr="00DB13B4">
        <w:t xml:space="preserve"> препаратами (табл. 1). Важно отметить, что в наши дни некоторые лечебные подходы потеряли свою значимость, другие нашли определенную “нишу” среди различных методов лечения, третьи, собственно, и определяют современный уровень лечения язвенной болезни</w:t>
      </w:r>
      <w:r w:rsidR="00164EB9" w:rsidRPr="00164EB9">
        <w:t xml:space="preserve"> [4,7]</w:t>
      </w:r>
      <w:r w:rsidRPr="00DB13B4">
        <w:t>.</w:t>
      </w:r>
      <w:r>
        <w:br w:type="page"/>
      </w:r>
    </w:p>
    <w:p w:rsidR="005F5086" w:rsidRDefault="005F5086" w:rsidP="005F5086">
      <w:pPr>
        <w:pStyle w:val="a3"/>
      </w:pPr>
      <w:bookmarkStart w:id="1" w:name="_Toc33015504"/>
      <w:r>
        <w:lastRenderedPageBreak/>
        <w:t>ГЛАВА 1. ТЕОРЕТИЧЕСКИЕ АСПЕКТЫ ЯЗВЕННОЙ БОЛЕЗНИ ЖЕЛУДКА И ДВЕНАДЦАТИПЕРСТНОЙ КИШКИ</w:t>
      </w:r>
      <w:bookmarkEnd w:id="1"/>
    </w:p>
    <w:p w:rsidR="005F5086" w:rsidRDefault="005F5086" w:rsidP="005F5086">
      <w:pPr>
        <w:pStyle w:val="a3"/>
      </w:pPr>
    </w:p>
    <w:p w:rsidR="00DB13B4" w:rsidRDefault="00DB13B4" w:rsidP="005F5086">
      <w:pPr>
        <w:pStyle w:val="a3"/>
        <w:spacing w:line="360" w:lineRule="auto"/>
        <w:ind w:firstLine="709"/>
        <w:jc w:val="both"/>
      </w:pPr>
      <w:bookmarkStart w:id="2" w:name="_Toc33015505"/>
      <w:r>
        <w:t>1.1. Определение, этиология и патогенез</w:t>
      </w:r>
      <w:bookmarkEnd w:id="2"/>
      <w:r>
        <w:t xml:space="preserve"> </w:t>
      </w:r>
    </w:p>
    <w:p w:rsidR="00DB13B4" w:rsidRDefault="00DB13B4" w:rsidP="00DB13B4"/>
    <w:p w:rsidR="00DB13B4" w:rsidRDefault="00DB13B4" w:rsidP="00DB13B4">
      <w:r>
        <w:t xml:space="preserve">Язвенная болезнь — хроническое рецидивирующее заболевание, характеризующееся образованием язвы в желудке или в двенадцатиперстной кишке вследствие расстройства общих и местных механизмов нервной и гормональной регуляции основных функций </w:t>
      </w:r>
      <w:proofErr w:type="spellStart"/>
      <w:r>
        <w:t>гастродуоденальной</w:t>
      </w:r>
      <w:proofErr w:type="spellEnd"/>
      <w:r>
        <w:t xml:space="preserve"> системы, нарушения трофики и развития протеолиза слизистой оболочки.</w:t>
      </w:r>
    </w:p>
    <w:p w:rsidR="00DB13B4" w:rsidRDefault="00DB13B4" w:rsidP="00DB13B4">
      <w:r>
        <w:t xml:space="preserve">Заболевание носит </w:t>
      </w:r>
      <w:proofErr w:type="spellStart"/>
      <w:r>
        <w:t>полиэтиологический</w:t>
      </w:r>
      <w:proofErr w:type="spellEnd"/>
      <w:r>
        <w:t xml:space="preserve"> характер. Имеют значение наследственная расположенность, нарушение режима питания (переедание, одинаковая пища, еда всухомятку, несоблюдение ритма питания, жгучая пища и др.). Расстройство нервно-эндокринных влияний на пищеварительный тракт (стрессовые ситуации, ритм выделения кортикостероидов), нарушение выделения половых гормонов, щитовидной железы, гормонов желудочно-кишечного тракта, аллергия к пищевым продуктам и лекарственным продуктам, изменение местного иммунитета</w:t>
      </w:r>
      <w:r w:rsidR="00164EB9" w:rsidRPr="00164EB9">
        <w:t xml:space="preserve"> [10]</w:t>
      </w:r>
      <w:r>
        <w:t xml:space="preserve">. </w:t>
      </w:r>
    </w:p>
    <w:p w:rsidR="00DB13B4" w:rsidRDefault="00DB13B4" w:rsidP="00DB13B4">
      <w:r>
        <w:t xml:space="preserve">Нарушение микроциркуляции в слизистой оболочке и гипоксия создают условия для </w:t>
      </w:r>
      <w:proofErr w:type="spellStart"/>
      <w:r>
        <w:t>язвообразования</w:t>
      </w:r>
      <w:proofErr w:type="spellEnd"/>
      <w:r>
        <w:t xml:space="preserve">. Увеличение уровня кислотности и активация переваривающей способности ферментов желудка способствуют формированию язвенного процесса. </w:t>
      </w:r>
    </w:p>
    <w:p w:rsidR="005F5086" w:rsidRDefault="00DB13B4" w:rsidP="00360BA6">
      <w:r>
        <w:t xml:space="preserve">Данные относительно распространенности язвенной болезни разнообразные, что связано не лишь с региональными и этническими чертами, но и с способами диагностики, которые используются. </w:t>
      </w:r>
      <w:r w:rsidR="005F5086">
        <w:br w:type="page"/>
      </w:r>
    </w:p>
    <w:p w:rsidR="005F5086" w:rsidRDefault="005F5086" w:rsidP="005F5086">
      <w:pPr>
        <w:pStyle w:val="a3"/>
        <w:spacing w:line="360" w:lineRule="auto"/>
      </w:pPr>
      <w:bookmarkStart w:id="3" w:name="_Toc33015508"/>
      <w:r>
        <w:lastRenderedPageBreak/>
        <w:t>ГЛАВА 2. ПРАКТИЧЕСКАЯ ЧАСТЬ</w:t>
      </w:r>
      <w:bookmarkEnd w:id="3"/>
    </w:p>
    <w:p w:rsidR="005F5086" w:rsidRDefault="005F5086" w:rsidP="005F5086">
      <w:pPr>
        <w:pStyle w:val="a3"/>
        <w:spacing w:line="360" w:lineRule="auto"/>
      </w:pPr>
    </w:p>
    <w:p w:rsidR="005F5086" w:rsidRDefault="005F5086" w:rsidP="005F5086">
      <w:pPr>
        <w:pStyle w:val="a3"/>
        <w:spacing w:line="360" w:lineRule="auto"/>
        <w:ind w:firstLine="709"/>
        <w:jc w:val="both"/>
      </w:pPr>
      <w:bookmarkStart w:id="4" w:name="_Toc33015509"/>
      <w:r>
        <w:t xml:space="preserve">2.1. Анализ медицинских карт стационарных больных </w:t>
      </w:r>
      <w:r w:rsidR="00591D64">
        <w:t>язвенной болезнью желудка и двенадцатиперстной кишки</w:t>
      </w:r>
      <w:r>
        <w:t xml:space="preserve"> терапевтического отделения №1 АЦРБ</w:t>
      </w:r>
      <w:bookmarkEnd w:id="4"/>
    </w:p>
    <w:p w:rsidR="005F5086" w:rsidRDefault="005F5086" w:rsidP="005F5086"/>
    <w:p w:rsidR="005F5086" w:rsidRDefault="005F5086" w:rsidP="005F5086">
      <w:r>
        <w:t>Объект исследования – медицинские карты стационарных больных.</w:t>
      </w:r>
    </w:p>
    <w:p w:rsidR="005F5086" w:rsidRDefault="005F5086" w:rsidP="005F5086">
      <w:r>
        <w:t>Метод исследования – анализ медицинских карт стационарных больных терапевтического отделения №1 АЦРБ.</w:t>
      </w:r>
    </w:p>
    <w:p w:rsidR="005F5086" w:rsidRDefault="005F5086" w:rsidP="005F5086">
      <w:r>
        <w:t>С целью изучения эффективности современных методов лечения язвенной болезни желудка и 12-перстной кишки были изучены 2 медицинские карты стационарных больных терапевтического отделения №1 АЦРБ.</w:t>
      </w:r>
    </w:p>
    <w:p w:rsidR="005F5086" w:rsidRPr="005F5086" w:rsidRDefault="005F5086" w:rsidP="005F5086">
      <w:pPr>
        <w:jc w:val="center"/>
        <w:rPr>
          <w:i/>
        </w:rPr>
      </w:pPr>
      <w:r w:rsidRPr="005F5086">
        <w:rPr>
          <w:i/>
        </w:rPr>
        <w:t>Медицинская карта стационарного больного № 2817 от 17.12.19г.</w:t>
      </w:r>
    </w:p>
    <w:p w:rsidR="005F5086" w:rsidRDefault="005F5086" w:rsidP="005F5086">
      <w:r>
        <w:t>Паспортная часть</w:t>
      </w:r>
    </w:p>
    <w:p w:rsidR="005F5086" w:rsidRDefault="005F5086" w:rsidP="005F5086">
      <w:r>
        <w:t>Пациент: К., 43 года</w:t>
      </w:r>
    </w:p>
    <w:p w:rsidR="005F5086" w:rsidRDefault="005F5086" w:rsidP="005F5086">
      <w:r>
        <w:t>Пол: мужской</w:t>
      </w:r>
    </w:p>
    <w:p w:rsidR="005F5086" w:rsidRDefault="005F5086" w:rsidP="005F5086">
      <w:r>
        <w:t xml:space="preserve">Адрес: Республика Татарстан, г. Альметьевск, ул. </w:t>
      </w:r>
      <w:proofErr w:type="spellStart"/>
      <w:r>
        <w:t>Вахитова</w:t>
      </w:r>
      <w:proofErr w:type="spellEnd"/>
    </w:p>
    <w:p w:rsidR="005F5086" w:rsidRDefault="005F5086" w:rsidP="005F5086">
      <w:r>
        <w:t>Профессия и место работы: не работает</w:t>
      </w:r>
    </w:p>
    <w:p w:rsidR="005F5086" w:rsidRDefault="005F5086" w:rsidP="005F5086">
      <w:r>
        <w:t>Дата поступления в стационар: 17.12.19г.</w:t>
      </w:r>
    </w:p>
    <w:p w:rsidR="005F5086" w:rsidRDefault="005F5086" w:rsidP="005F5086">
      <w:r>
        <w:t>Кем направлен больной: бригадой АССМП</w:t>
      </w:r>
    </w:p>
    <w:p w:rsidR="005F5086" w:rsidRDefault="005F5086" w:rsidP="005F5086">
      <w:r>
        <w:t>Доставлен в стационар по экстренным показаниям: через 2,5 часа после начала заболевания.</w:t>
      </w:r>
    </w:p>
    <w:p w:rsidR="005F5086" w:rsidRDefault="005F5086" w:rsidP="005F5086">
      <w:r>
        <w:t>Диагноз направившего учреждения: обострение язвенной болезни ДПК</w:t>
      </w:r>
    </w:p>
    <w:p w:rsidR="00D83C98" w:rsidRDefault="005F5086" w:rsidP="00360BA6">
      <w:r>
        <w:t>Клинический диагноз: впервые выявленная язвенная болезнь с локализацией язвы 1,5*1,5 см на передней стенке луковицы ДПК</w:t>
      </w:r>
      <w:r w:rsidR="00D83C98">
        <w:br w:type="page"/>
      </w:r>
    </w:p>
    <w:p w:rsidR="00D83C98" w:rsidRDefault="00D83C98" w:rsidP="00591D64">
      <w:pPr>
        <w:pStyle w:val="a3"/>
        <w:spacing w:line="360" w:lineRule="auto"/>
      </w:pPr>
      <w:bookmarkStart w:id="5" w:name="_Toc33015511"/>
      <w:r>
        <w:lastRenderedPageBreak/>
        <w:t>ЗАКЛЮЧЕНИЕ</w:t>
      </w:r>
      <w:bookmarkEnd w:id="5"/>
    </w:p>
    <w:p w:rsidR="00D83C98" w:rsidRDefault="00D83C98" w:rsidP="00D83C98"/>
    <w:p w:rsidR="00D83C98" w:rsidRDefault="00D83C98" w:rsidP="00D83C98">
      <w:r>
        <w:t xml:space="preserve">Изучив необходимую литературу и проанализировав </w:t>
      </w:r>
      <w:r w:rsidR="00FE3AF9">
        <w:t>карты пациентов</w:t>
      </w:r>
      <w:r>
        <w:t>, можно сделать выводы: знание этиологии и способствующих факторов возникновения язвенной болезни клинической картины и особенностей диагностики данного заболевания, методов обследования и подготовки к ним, принципов лечения и профилактики, осложнений, способствует скорейшему выздоровлению пациентов.</w:t>
      </w:r>
    </w:p>
    <w:p w:rsidR="00D83C98" w:rsidRDefault="00D83C98" w:rsidP="00D83C98">
      <w:r>
        <w:t>Язвенная болезнь - широко распространенное заболевание, причем в последние годы отмечается тенденция к росту заболеваемости.</w:t>
      </w:r>
    </w:p>
    <w:p w:rsidR="00FE3AF9" w:rsidRDefault="00FE3AF9" w:rsidP="00D83C98">
      <w:r>
        <w:t>В ходе работы были выполнены следующие задачи:</w:t>
      </w:r>
    </w:p>
    <w:p w:rsidR="00FE3AF9" w:rsidRDefault="00FE3AF9" w:rsidP="00FE3AF9">
      <w:r>
        <w:t>1. Изучены теоретические аспекты язвенной болезни желудка и двенадцатиперстной кишки: определение, этиология, патогенез, симптомы и принципы лечения.</w:t>
      </w:r>
    </w:p>
    <w:p w:rsidR="00FE3AF9" w:rsidRDefault="00FE3AF9" w:rsidP="00FE3AF9">
      <w:r>
        <w:t>2. Был проведен анализ медицинских карт стационарных больных язвенной болезнью терапевтического отделения №1 АЦРБ.</w:t>
      </w:r>
    </w:p>
    <w:p w:rsidR="00FE3AF9" w:rsidRDefault="00FE3AF9" w:rsidP="00FE3AF9">
      <w:r>
        <w:t>3. Были сформулированы рекомендации пациентам с язвенной болезнью желудка и двенадцатиперстной кишки.</w:t>
      </w:r>
    </w:p>
    <w:p w:rsidR="00FE3AF9" w:rsidRDefault="00FE3AF9" w:rsidP="00FE3AF9">
      <w:r>
        <w:t>Была достигнута ц</w:t>
      </w:r>
      <w:r w:rsidRPr="00FE3AF9">
        <w:t>ель: изучение современного подхода к лечению язвенной болезни желудка и двенадцатиперстной кишки.</w:t>
      </w:r>
    </w:p>
    <w:p w:rsidR="006B506B" w:rsidRDefault="00FE3AF9" w:rsidP="00360BA6">
      <w:r>
        <w:t>Рекомендации пациентам</w:t>
      </w:r>
      <w:r w:rsidR="006B506B">
        <w:t>:</w:t>
      </w:r>
      <w:bookmarkStart w:id="6" w:name="_GoBack"/>
      <w:bookmarkEnd w:id="6"/>
      <w:r w:rsidR="006B506B">
        <w:br w:type="page"/>
      </w:r>
    </w:p>
    <w:p w:rsidR="006B506B" w:rsidRDefault="006B506B" w:rsidP="00591D64">
      <w:pPr>
        <w:pStyle w:val="a3"/>
        <w:spacing w:line="360" w:lineRule="auto"/>
      </w:pPr>
      <w:bookmarkStart w:id="7" w:name="_Toc33015512"/>
      <w:r>
        <w:lastRenderedPageBreak/>
        <w:t>СПИСОК ИСПОЛЬЗОВАННОЙ ЛИТЕРАТУРЫ</w:t>
      </w:r>
      <w:bookmarkEnd w:id="7"/>
    </w:p>
    <w:p w:rsidR="006B506B" w:rsidRDefault="006B506B" w:rsidP="006B506B"/>
    <w:p w:rsidR="006B506B" w:rsidRPr="006B506B" w:rsidRDefault="006B506B" w:rsidP="006B506B">
      <w:pPr>
        <w:pStyle w:val="aa"/>
        <w:numPr>
          <w:ilvl w:val="0"/>
          <w:numId w:val="3"/>
        </w:numPr>
        <w:ind w:left="0" w:firstLine="709"/>
      </w:pPr>
      <w:proofErr w:type="spellStart"/>
      <w:r w:rsidRPr="006B506B">
        <w:t>Броновец</w:t>
      </w:r>
      <w:proofErr w:type="spellEnd"/>
      <w:r w:rsidRPr="006B506B">
        <w:t xml:space="preserve"> И. Н. Современные принципы и методы лечения язвенной болезни желудка и двенадцатиперстной кишки: сборник И. Н. </w:t>
      </w:r>
      <w:proofErr w:type="spellStart"/>
      <w:r w:rsidRPr="006B506B">
        <w:t>Броновец</w:t>
      </w:r>
      <w:proofErr w:type="spellEnd"/>
      <w:r w:rsidRPr="006B506B">
        <w:t xml:space="preserve"> // Теория и практика медицины: Сб. науч. Тр. - Минск, </w:t>
      </w:r>
      <w:proofErr w:type="gramStart"/>
      <w:r>
        <w:t>2009</w:t>
      </w:r>
      <w:r w:rsidRPr="006B506B">
        <w:t>.-</w:t>
      </w:r>
      <w:proofErr w:type="gramEnd"/>
      <w:r w:rsidRPr="006B506B">
        <w:t>Вып. 1 .-С. 83-85</w:t>
      </w:r>
    </w:p>
    <w:p w:rsidR="006B506B" w:rsidRPr="006B506B" w:rsidRDefault="006B506B" w:rsidP="006B506B">
      <w:pPr>
        <w:pStyle w:val="aa"/>
        <w:numPr>
          <w:ilvl w:val="0"/>
          <w:numId w:val="3"/>
        </w:numPr>
        <w:ind w:left="0" w:firstLine="709"/>
      </w:pPr>
      <w:r w:rsidRPr="006B506B">
        <w:t xml:space="preserve">Бураков, И. И. Язвенная болезнь, ассоциированная с </w:t>
      </w:r>
      <w:proofErr w:type="spellStart"/>
      <w:r w:rsidRPr="006B506B">
        <w:rPr>
          <w:lang w:val="en-US"/>
        </w:rPr>
        <w:t>Helicobakter</w:t>
      </w:r>
      <w:proofErr w:type="spellEnd"/>
      <w:r w:rsidRPr="006B506B">
        <w:t xml:space="preserve"> </w:t>
      </w:r>
      <w:r w:rsidRPr="006B506B">
        <w:rPr>
          <w:lang w:val="en-US"/>
        </w:rPr>
        <w:t>pylori</w:t>
      </w:r>
      <w:r w:rsidRPr="006B506B">
        <w:t xml:space="preserve"> (патогенез, диагностика, лечение)/ </w:t>
      </w:r>
      <w:proofErr w:type="spellStart"/>
      <w:r w:rsidRPr="006B506B">
        <w:t>И.И.Бураков</w:t>
      </w:r>
      <w:proofErr w:type="spellEnd"/>
      <w:r w:rsidRPr="006B506B">
        <w:t>; В.Т. Ивашкин; В.М. Се­менов ,20</w:t>
      </w:r>
      <w:r>
        <w:t>1</w:t>
      </w:r>
      <w:r w:rsidRPr="006B506B">
        <w:t>2.-142 с.</w:t>
      </w:r>
    </w:p>
    <w:p w:rsidR="007F1661" w:rsidRDefault="006B506B" w:rsidP="007F1661">
      <w:pPr>
        <w:pStyle w:val="aa"/>
        <w:numPr>
          <w:ilvl w:val="0"/>
          <w:numId w:val="3"/>
        </w:numPr>
        <w:ind w:left="0" w:firstLine="709"/>
      </w:pPr>
      <w:r w:rsidRPr="006B506B">
        <w:t>Исаев Г.Б.</w:t>
      </w:r>
      <w:r>
        <w:t xml:space="preserve"> </w:t>
      </w:r>
      <w:r w:rsidRPr="006B506B">
        <w:t xml:space="preserve">Роль </w:t>
      </w:r>
      <w:proofErr w:type="spellStart"/>
      <w:r w:rsidRPr="006B506B">
        <w:rPr>
          <w:lang w:val="en-US"/>
        </w:rPr>
        <w:t>Helicobakter</w:t>
      </w:r>
      <w:proofErr w:type="spellEnd"/>
      <w:r w:rsidRPr="006B506B">
        <w:t xml:space="preserve"> </w:t>
      </w:r>
      <w:r w:rsidRPr="006B506B">
        <w:rPr>
          <w:lang w:val="en-US"/>
        </w:rPr>
        <w:t>pylori</w:t>
      </w:r>
      <w:r w:rsidRPr="006B506B">
        <w:t xml:space="preserve"> в клинике язвенной болезни/ Г.Б. Исаев//</w:t>
      </w:r>
      <w:r w:rsidR="00544B58" w:rsidRPr="006B506B">
        <w:t>Хирургия. -</w:t>
      </w:r>
      <w:r w:rsidRPr="006B506B">
        <w:t>20</w:t>
      </w:r>
      <w:r>
        <w:t>1</w:t>
      </w:r>
      <w:r w:rsidRPr="006B506B">
        <w:t>4.-№:4.-С.64-68</w:t>
      </w:r>
    </w:p>
    <w:p w:rsidR="007F1661" w:rsidRDefault="007F1661" w:rsidP="007F1661">
      <w:pPr>
        <w:pStyle w:val="aa"/>
        <w:numPr>
          <w:ilvl w:val="0"/>
          <w:numId w:val="3"/>
        </w:numPr>
        <w:ind w:left="0" w:firstLine="709"/>
      </w:pPr>
      <w:r w:rsidRPr="007F1661">
        <w:t xml:space="preserve">Клиническая гастроэнтерология (болезни пищевода, желудка, кишечника): </w:t>
      </w:r>
      <w:proofErr w:type="spellStart"/>
      <w:r w:rsidRPr="007F1661">
        <w:t>Практ</w:t>
      </w:r>
      <w:proofErr w:type="spellEnd"/>
      <w:r w:rsidRPr="007F1661">
        <w:t xml:space="preserve">. пособие /И.И Гончарик. - Мн.: </w:t>
      </w:r>
      <w:proofErr w:type="spellStart"/>
      <w:r w:rsidRPr="007F1661">
        <w:t>Ураджай</w:t>
      </w:r>
      <w:proofErr w:type="spellEnd"/>
      <w:r w:rsidRPr="007F1661">
        <w:t xml:space="preserve">, 2002. -335 с. </w:t>
      </w:r>
      <w:r>
        <w:t>Чернин В.В. Язвенная болезнь. - Тверь: РИД ТКМА, 2000. - 287 с.</w:t>
      </w:r>
    </w:p>
    <w:p w:rsidR="007F1661" w:rsidRPr="006B506B" w:rsidRDefault="007F1661" w:rsidP="007F1661">
      <w:pPr>
        <w:pStyle w:val="aa"/>
        <w:numPr>
          <w:ilvl w:val="0"/>
          <w:numId w:val="3"/>
        </w:numPr>
        <w:ind w:left="0" w:firstLine="709"/>
      </w:pPr>
      <w:r>
        <w:t xml:space="preserve">Кузнецов А.С. с </w:t>
      </w:r>
      <w:proofErr w:type="spellStart"/>
      <w:r>
        <w:t>соавт</w:t>
      </w:r>
      <w:proofErr w:type="spellEnd"/>
      <w:r>
        <w:t xml:space="preserve">.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- свидетель или виновник? // Клин. мед., 2001. - №6. - С. 68-70.</w:t>
      </w:r>
    </w:p>
    <w:p w:rsidR="006B506B" w:rsidRPr="006B506B" w:rsidRDefault="006B506B" w:rsidP="006B506B">
      <w:pPr>
        <w:pStyle w:val="aa"/>
        <w:numPr>
          <w:ilvl w:val="0"/>
          <w:numId w:val="3"/>
        </w:numPr>
        <w:ind w:left="0" w:firstLine="709"/>
      </w:pPr>
      <w:r w:rsidRPr="006B506B">
        <w:t xml:space="preserve">Кучерявый Ю. А. Висмута </w:t>
      </w:r>
      <w:proofErr w:type="spellStart"/>
      <w:r w:rsidRPr="006B506B">
        <w:t>трикалия</w:t>
      </w:r>
      <w:proofErr w:type="spellEnd"/>
      <w:r w:rsidRPr="006B506B">
        <w:t xml:space="preserve"> </w:t>
      </w:r>
      <w:proofErr w:type="spellStart"/>
      <w:r w:rsidRPr="006B506B">
        <w:t>дицитрат</w:t>
      </w:r>
      <w:proofErr w:type="spellEnd"/>
      <w:r w:rsidRPr="006B506B">
        <w:t xml:space="preserve"> в схемах терапии эрозивно-язвенных поражений слизистой оболочки </w:t>
      </w:r>
      <w:proofErr w:type="spellStart"/>
      <w:r w:rsidRPr="006B506B">
        <w:t>гастродуоденальной</w:t>
      </w:r>
      <w:proofErr w:type="spellEnd"/>
      <w:r w:rsidRPr="006B506B">
        <w:t xml:space="preserve"> зоны / Ю. А. Кучерявый, М. Г. Гаджиева // Российский журнал гастроэнтерологии, </w:t>
      </w:r>
      <w:proofErr w:type="spellStart"/>
      <w:r w:rsidRPr="006B506B">
        <w:t>гепатологии</w:t>
      </w:r>
      <w:proofErr w:type="spellEnd"/>
      <w:r w:rsidRPr="006B506B">
        <w:t xml:space="preserve">, </w:t>
      </w:r>
      <w:proofErr w:type="spellStart"/>
      <w:r w:rsidRPr="006B506B">
        <w:t>колопроктологии</w:t>
      </w:r>
      <w:proofErr w:type="spellEnd"/>
      <w:r w:rsidRPr="006B506B">
        <w:t>: научно-практический журнал. - М.: Б. и., 20</w:t>
      </w:r>
      <w:r w:rsidR="007F1661">
        <w:t>1</w:t>
      </w:r>
      <w:r w:rsidRPr="006B506B">
        <w:t xml:space="preserve">5. - Том15 </w:t>
      </w:r>
      <w:r w:rsidRPr="006B506B">
        <w:rPr>
          <w:lang w:val="en-US"/>
        </w:rPr>
        <w:t>N</w:t>
      </w:r>
      <w:r w:rsidRPr="006B506B">
        <w:t>1.- С. 71-75</w:t>
      </w:r>
    </w:p>
    <w:p w:rsidR="006B506B" w:rsidRPr="006B506B" w:rsidRDefault="006B506B" w:rsidP="006B506B">
      <w:pPr>
        <w:pStyle w:val="aa"/>
        <w:numPr>
          <w:ilvl w:val="0"/>
          <w:numId w:val="3"/>
        </w:numPr>
        <w:ind w:left="0" w:firstLine="709"/>
      </w:pPr>
      <w:proofErr w:type="spellStart"/>
      <w:r w:rsidRPr="006B506B">
        <w:t>Машковский</w:t>
      </w:r>
      <w:proofErr w:type="spellEnd"/>
      <w:r w:rsidRPr="006B506B">
        <w:t xml:space="preserve"> </w:t>
      </w:r>
      <w:proofErr w:type="spellStart"/>
      <w:r w:rsidRPr="006B506B">
        <w:t>М.Д.Лекарственные</w:t>
      </w:r>
      <w:proofErr w:type="spellEnd"/>
      <w:r w:rsidRPr="006B506B">
        <w:t xml:space="preserve"> </w:t>
      </w:r>
      <w:r w:rsidR="00544B58" w:rsidRPr="006B506B">
        <w:t>средства. -</w:t>
      </w:r>
      <w:r w:rsidRPr="006B506B">
        <w:t xml:space="preserve">15-е изд. - </w:t>
      </w:r>
      <w:r w:rsidR="00544B58" w:rsidRPr="006B506B">
        <w:t>М: -</w:t>
      </w:r>
      <w:r w:rsidRPr="006B506B">
        <w:t xml:space="preserve">РИА «Новая </w:t>
      </w:r>
      <w:proofErr w:type="gramStart"/>
      <w:r w:rsidRPr="006B506B">
        <w:t>волна»-</w:t>
      </w:r>
      <w:proofErr w:type="gramEnd"/>
      <w:r w:rsidRPr="006B506B">
        <w:t>Москва,</w:t>
      </w:r>
      <w:r w:rsidR="007F1661">
        <w:t xml:space="preserve"> </w:t>
      </w:r>
      <w:r w:rsidRPr="006B506B">
        <w:t>2007</w:t>
      </w:r>
    </w:p>
    <w:p w:rsidR="007F1661" w:rsidRDefault="006B506B" w:rsidP="007F1661">
      <w:pPr>
        <w:pStyle w:val="aa"/>
        <w:numPr>
          <w:ilvl w:val="0"/>
          <w:numId w:val="3"/>
        </w:numPr>
        <w:ind w:left="0" w:firstLine="709"/>
      </w:pPr>
      <w:r w:rsidRPr="006B506B">
        <w:t xml:space="preserve">Рекомендации по диагностике и лечению инфекции </w:t>
      </w:r>
      <w:r w:rsidRPr="006B506B">
        <w:rPr>
          <w:lang w:val="en-US"/>
        </w:rPr>
        <w:t>Helicobacter</w:t>
      </w:r>
      <w:r w:rsidRPr="006B506B">
        <w:t xml:space="preserve"> </w:t>
      </w:r>
      <w:r w:rsidRPr="006B506B">
        <w:rPr>
          <w:lang w:val="en-US"/>
        </w:rPr>
        <w:t>pylori</w:t>
      </w:r>
      <w:r w:rsidRPr="006B506B">
        <w:t xml:space="preserve"> у взрослых при язвенной болезни желудка и двенадцатиперстной кишки // Российский журнал гастроэнтерологии</w:t>
      </w:r>
      <w:r w:rsidR="00544B58">
        <w:t xml:space="preserve">, </w:t>
      </w:r>
      <w:proofErr w:type="spellStart"/>
      <w:r w:rsidR="00544B58">
        <w:t>гепатоллогии</w:t>
      </w:r>
      <w:proofErr w:type="spellEnd"/>
      <w:r w:rsidR="00544B58">
        <w:t xml:space="preserve">, </w:t>
      </w:r>
      <w:proofErr w:type="spellStart"/>
      <w:r w:rsidR="00544B58">
        <w:t>колопроктологии</w:t>
      </w:r>
      <w:proofErr w:type="spellEnd"/>
      <w:r w:rsidRPr="006B506B">
        <w:t xml:space="preserve"> - М.: Б. и., </w:t>
      </w:r>
      <w:r w:rsidR="007F1661">
        <w:t>20</w:t>
      </w:r>
      <w:r w:rsidRPr="006B506B">
        <w:t>18. – №1. – С.105-107.</w:t>
      </w:r>
    </w:p>
    <w:p w:rsidR="007F1661" w:rsidRPr="006B506B" w:rsidRDefault="007F1661" w:rsidP="007F1661">
      <w:pPr>
        <w:pStyle w:val="aa"/>
        <w:numPr>
          <w:ilvl w:val="0"/>
          <w:numId w:val="3"/>
        </w:numPr>
        <w:ind w:left="0" w:firstLine="709"/>
      </w:pPr>
      <w:r w:rsidRPr="007F1661">
        <w:t>Терапия: учебное пособие /Т.В. Отвагина. - Изд.3-е. - Ростов н/Д: Феникс, 2011. - 367 с. - (СПО).</w:t>
      </w:r>
    </w:p>
    <w:p w:rsidR="006B506B" w:rsidRDefault="006B506B" w:rsidP="006B506B">
      <w:pPr>
        <w:pStyle w:val="aa"/>
        <w:numPr>
          <w:ilvl w:val="0"/>
          <w:numId w:val="3"/>
        </w:numPr>
        <w:ind w:left="0" w:firstLine="709"/>
      </w:pPr>
      <w:r w:rsidRPr="006B506B">
        <w:lastRenderedPageBreak/>
        <w:t xml:space="preserve">Фисенко, В. П. </w:t>
      </w:r>
      <w:proofErr w:type="spellStart"/>
      <w:r w:rsidRPr="006B506B">
        <w:rPr>
          <w:lang w:val="en-US"/>
        </w:rPr>
        <w:t>Helicobakter</w:t>
      </w:r>
      <w:proofErr w:type="spellEnd"/>
      <w:r w:rsidRPr="006B506B">
        <w:t xml:space="preserve"> </w:t>
      </w:r>
      <w:r w:rsidRPr="006B506B">
        <w:rPr>
          <w:lang w:val="en-US"/>
        </w:rPr>
        <w:t>pylori</w:t>
      </w:r>
      <w:r w:rsidRPr="006B506B">
        <w:t xml:space="preserve"> патогенез заболеваний органов же­лудочно-кишечного тракта и возможности фармакологического воздействия / В. П. </w:t>
      </w:r>
      <w:r w:rsidR="00544B58">
        <w:t xml:space="preserve">Фисенко </w:t>
      </w:r>
      <w:r w:rsidRPr="006B506B">
        <w:t>// Врач: Ежемесячный научно-практический и публицистический журнал / Московская медицинская академия им. И.М. Сеченова (М.). - М.: Русский врач, 2006. - №3.-с.46-50</w:t>
      </w:r>
    </w:p>
    <w:p w:rsidR="006B506B" w:rsidRDefault="006B506B" w:rsidP="006B506B">
      <w:pPr>
        <w:pStyle w:val="aa"/>
        <w:numPr>
          <w:ilvl w:val="0"/>
          <w:numId w:val="3"/>
        </w:numPr>
        <w:ind w:left="0" w:firstLine="709"/>
      </w:pPr>
      <w:r w:rsidRPr="006B506B">
        <w:t>Хавкин А.И. Современные принципы терапии язвенной болез</w:t>
      </w:r>
      <w:r w:rsidR="00544B58">
        <w:t>ни / А.И. Хавкин, Н.С. Жихарева</w:t>
      </w:r>
      <w:r w:rsidRPr="006B506B">
        <w:t xml:space="preserve">, Н.С. </w:t>
      </w:r>
      <w:proofErr w:type="spellStart"/>
      <w:r w:rsidRPr="006B506B">
        <w:t>Рачкова</w:t>
      </w:r>
      <w:proofErr w:type="spellEnd"/>
      <w:r w:rsidRPr="006B506B">
        <w:t xml:space="preserve"> // Русский медицинский журнал. – М.: Волга-Медиа, 2005. - Т. 13 №3.-С. 153-155</w:t>
      </w:r>
    </w:p>
    <w:p w:rsidR="006B506B" w:rsidRPr="006B506B" w:rsidRDefault="006B506B" w:rsidP="006B506B">
      <w:pPr>
        <w:pStyle w:val="aa"/>
        <w:numPr>
          <w:ilvl w:val="0"/>
          <w:numId w:val="3"/>
        </w:numPr>
        <w:ind w:left="0" w:firstLine="709"/>
      </w:pPr>
      <w:r w:rsidRPr="006B506B">
        <w:t>Химико-фармацевтический журнал. М.: «</w:t>
      </w:r>
      <w:proofErr w:type="spellStart"/>
      <w:r w:rsidRPr="006B506B">
        <w:t>Фолиум</w:t>
      </w:r>
      <w:proofErr w:type="spellEnd"/>
      <w:r w:rsidRPr="006B506B">
        <w:t>», Т.</w:t>
      </w:r>
      <w:r w:rsidR="00544B58" w:rsidRPr="006B506B">
        <w:t>40, №</w:t>
      </w:r>
      <w:r w:rsidRPr="006B506B">
        <w:t>2,2006, С.5</w:t>
      </w:r>
    </w:p>
    <w:p w:rsidR="00D83C98" w:rsidRDefault="006B506B" w:rsidP="007F1661">
      <w:pPr>
        <w:pStyle w:val="aa"/>
        <w:numPr>
          <w:ilvl w:val="0"/>
          <w:numId w:val="3"/>
        </w:numPr>
        <w:ind w:left="0" w:firstLine="709"/>
      </w:pPr>
      <w:r w:rsidRPr="006B506B">
        <w:t>Шептулин А.А., Хакимова Д.Р. Алгоритм лечения больных язвенной болезнью // РМЖ. – 2003. – Т.11.№2. – С. 59-65</w:t>
      </w:r>
    </w:p>
    <w:p w:rsidR="007F1661" w:rsidRPr="006B506B" w:rsidRDefault="007F1661" w:rsidP="00591D64">
      <w:pPr>
        <w:spacing w:after="160" w:line="259" w:lineRule="auto"/>
        <w:ind w:firstLine="0"/>
        <w:jc w:val="left"/>
      </w:pPr>
    </w:p>
    <w:sectPr w:rsidR="007F1661" w:rsidRPr="006B506B" w:rsidSect="00591D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17" w:rsidRDefault="00CE6917" w:rsidP="005F5086">
      <w:pPr>
        <w:spacing w:line="240" w:lineRule="auto"/>
      </w:pPr>
      <w:r>
        <w:separator/>
      </w:r>
    </w:p>
  </w:endnote>
  <w:endnote w:type="continuationSeparator" w:id="0">
    <w:p w:rsidR="00CE6917" w:rsidRDefault="00CE6917" w:rsidP="005F5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17" w:rsidRDefault="00CE6917" w:rsidP="005F5086">
      <w:pPr>
        <w:spacing w:line="240" w:lineRule="auto"/>
      </w:pPr>
      <w:r>
        <w:separator/>
      </w:r>
    </w:p>
  </w:footnote>
  <w:footnote w:type="continuationSeparator" w:id="0">
    <w:p w:rsidR="00CE6917" w:rsidRDefault="00CE6917" w:rsidP="005F5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61" w:rsidRPr="00544B58" w:rsidRDefault="00CE6917" w:rsidP="00544B58">
    <w:pPr>
      <w:pStyle w:val="a4"/>
      <w:ind w:firstLine="0"/>
      <w:jc w:val="center"/>
    </w:pPr>
    <w:hyperlink r:id="rId1" w:history="1">
      <w:r w:rsidR="00544B58" w:rsidRPr="001152E1">
        <w:rPr>
          <w:rStyle w:val="a9"/>
          <w:szCs w:val="28"/>
          <w:lang w:eastAsia="uk-UA"/>
        </w:rPr>
        <w:t>Мед.Курсовик</w:t>
      </w:r>
    </w:hyperlink>
    <w:r w:rsidR="00544B58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8" w:rsidRDefault="00CE6917" w:rsidP="00544B58">
    <w:pPr>
      <w:pStyle w:val="a4"/>
      <w:jc w:val="center"/>
    </w:pPr>
    <w:hyperlink r:id="rId1" w:history="1">
      <w:r w:rsidR="00544B58" w:rsidRPr="001152E1">
        <w:rPr>
          <w:rStyle w:val="a9"/>
          <w:szCs w:val="28"/>
          <w:lang w:eastAsia="uk-UA"/>
        </w:rPr>
        <w:t>Мед.Курсовик</w:t>
      </w:r>
    </w:hyperlink>
    <w:r w:rsidR="00544B58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E38C7"/>
    <w:multiLevelType w:val="hybridMultilevel"/>
    <w:tmpl w:val="D6B0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3C21"/>
    <w:multiLevelType w:val="hybridMultilevel"/>
    <w:tmpl w:val="DCFEB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3404D3"/>
    <w:multiLevelType w:val="hybridMultilevel"/>
    <w:tmpl w:val="9FF4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B4"/>
    <w:rsid w:val="00164EB9"/>
    <w:rsid w:val="00360BA6"/>
    <w:rsid w:val="003C6808"/>
    <w:rsid w:val="00544B58"/>
    <w:rsid w:val="00591D64"/>
    <w:rsid w:val="005F5086"/>
    <w:rsid w:val="006B506B"/>
    <w:rsid w:val="007C6E65"/>
    <w:rsid w:val="007F1661"/>
    <w:rsid w:val="00872CF6"/>
    <w:rsid w:val="00CE6917"/>
    <w:rsid w:val="00D47E18"/>
    <w:rsid w:val="00D83C98"/>
    <w:rsid w:val="00DB13B4"/>
    <w:rsid w:val="00EE7B37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3B2B-85B4-4B13-9BA4-2F698DA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0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6808"/>
    <w:pPr>
      <w:spacing w:line="480" w:lineRule="auto"/>
      <w:ind w:firstLine="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5F508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08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50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086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5F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E3AF9"/>
    <w:pPr>
      <w:spacing w:after="100"/>
    </w:pPr>
  </w:style>
  <w:style w:type="character" w:styleId="a9">
    <w:name w:val="Hyperlink"/>
    <w:basedOn w:val="a0"/>
    <w:uiPriority w:val="99"/>
    <w:unhideWhenUsed/>
    <w:rsid w:val="00FE3AF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B506B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591D6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5E48-4102-458E-97D9-6DD3C8C3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лечения язвенной болезни желудка и двенадцатиперстной кишки у взрослых</dc:title>
  <dc:subject/>
  <dc:creator>Мед.Курсовик</dc:creator>
  <cp:keywords/>
  <dc:description/>
  <cp:lastModifiedBy>ps-printstyle@yandex.ru</cp:lastModifiedBy>
  <cp:revision>3</cp:revision>
  <dcterms:created xsi:type="dcterms:W3CDTF">2020-02-19T10:16:00Z</dcterms:created>
  <dcterms:modified xsi:type="dcterms:W3CDTF">2021-09-18T11:00:00Z</dcterms:modified>
</cp:coreProperties>
</file>