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7291F" w14:textId="77777777" w:rsidR="00275863" w:rsidRDefault="00275863" w:rsidP="00275863">
      <w:pPr>
        <w:ind w:firstLine="0"/>
        <w:jc w:val="center"/>
      </w:pPr>
    </w:p>
    <w:p w14:paraId="07815365" w14:textId="77777777" w:rsidR="00275863" w:rsidRDefault="00275863" w:rsidP="00275863">
      <w:pPr>
        <w:ind w:firstLine="0"/>
        <w:jc w:val="center"/>
      </w:pPr>
    </w:p>
    <w:p w14:paraId="076907F6" w14:textId="77777777" w:rsidR="00275863" w:rsidRDefault="00275863" w:rsidP="00275863">
      <w:pPr>
        <w:ind w:firstLine="0"/>
        <w:jc w:val="center"/>
      </w:pPr>
    </w:p>
    <w:p w14:paraId="636319AB" w14:textId="77777777" w:rsidR="00275863" w:rsidRDefault="00275863" w:rsidP="00275863">
      <w:pPr>
        <w:ind w:firstLine="0"/>
        <w:jc w:val="center"/>
      </w:pPr>
    </w:p>
    <w:p w14:paraId="6BDCA2E4" w14:textId="77777777" w:rsidR="00275863" w:rsidRDefault="00275863" w:rsidP="00275863">
      <w:pPr>
        <w:ind w:firstLine="0"/>
        <w:jc w:val="center"/>
      </w:pPr>
    </w:p>
    <w:p w14:paraId="0A61E2A4" w14:textId="77777777" w:rsidR="00275863" w:rsidRDefault="00275863" w:rsidP="00275863">
      <w:pPr>
        <w:ind w:firstLine="0"/>
        <w:jc w:val="center"/>
      </w:pPr>
    </w:p>
    <w:p w14:paraId="684070F0" w14:textId="77777777" w:rsidR="00275863" w:rsidRDefault="00275863" w:rsidP="00275863">
      <w:pPr>
        <w:ind w:firstLine="0"/>
        <w:jc w:val="center"/>
      </w:pPr>
    </w:p>
    <w:p w14:paraId="0B398C58" w14:textId="77777777" w:rsidR="00275863" w:rsidRDefault="00275863" w:rsidP="00275863">
      <w:pPr>
        <w:ind w:firstLine="0"/>
        <w:jc w:val="center"/>
      </w:pPr>
    </w:p>
    <w:p w14:paraId="39C9C7B0" w14:textId="77777777" w:rsidR="00275863" w:rsidRDefault="00275863" w:rsidP="00275863">
      <w:pPr>
        <w:ind w:firstLine="0"/>
        <w:jc w:val="center"/>
      </w:pPr>
    </w:p>
    <w:p w14:paraId="0CFE7BDD" w14:textId="19E2875B" w:rsidR="00275863" w:rsidRPr="00275863" w:rsidRDefault="00275863" w:rsidP="00275863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Реферат</w:t>
      </w:r>
    </w:p>
    <w:p w14:paraId="4C33B0FD" w14:textId="77777777" w:rsidR="00275863" w:rsidRDefault="00275863" w:rsidP="00275863">
      <w:pPr>
        <w:ind w:firstLine="0"/>
        <w:jc w:val="center"/>
      </w:pPr>
      <w:r>
        <w:t>на тему «</w:t>
      </w:r>
      <w:r w:rsidRPr="00275863">
        <w:t>Конституционные характеристики размеров, формы и массы сердца человека</w:t>
      </w:r>
      <w:r>
        <w:t>»</w:t>
      </w:r>
    </w:p>
    <w:p w14:paraId="53289D63" w14:textId="77777777" w:rsidR="00275863" w:rsidRDefault="00275863" w:rsidP="00275863">
      <w:pPr>
        <w:ind w:firstLine="0"/>
        <w:jc w:val="center"/>
      </w:pPr>
    </w:p>
    <w:p w14:paraId="582ABDE6" w14:textId="77777777" w:rsidR="00275863" w:rsidRDefault="00275863" w:rsidP="00275863">
      <w:pPr>
        <w:ind w:firstLine="0"/>
        <w:jc w:val="center"/>
      </w:pPr>
    </w:p>
    <w:p w14:paraId="7AC3FFB6" w14:textId="77777777" w:rsidR="00275863" w:rsidRDefault="00275863" w:rsidP="00275863">
      <w:pPr>
        <w:ind w:firstLine="0"/>
        <w:jc w:val="center"/>
      </w:pPr>
    </w:p>
    <w:p w14:paraId="4C35DD2E" w14:textId="77777777" w:rsidR="00275863" w:rsidRDefault="00275863" w:rsidP="00275863">
      <w:pPr>
        <w:ind w:firstLine="0"/>
        <w:jc w:val="right"/>
      </w:pPr>
      <w:r>
        <w:t>Выполнила: ________________</w:t>
      </w:r>
    </w:p>
    <w:p w14:paraId="5DFBCF11" w14:textId="7E5E58E6" w:rsidR="00275863" w:rsidRDefault="00275863" w:rsidP="00275863">
      <w:pPr>
        <w:ind w:firstLine="0"/>
        <w:jc w:val="right"/>
      </w:pPr>
      <w:r>
        <w:t>Руководитель: ______________</w:t>
      </w:r>
    </w:p>
    <w:p w14:paraId="2043AE99" w14:textId="77777777" w:rsidR="00275863" w:rsidRDefault="00275863" w:rsidP="00275863">
      <w:pPr>
        <w:ind w:firstLine="0"/>
        <w:jc w:val="center"/>
      </w:pPr>
    </w:p>
    <w:p w14:paraId="5F8DDAE1" w14:textId="77777777" w:rsidR="00275863" w:rsidRDefault="00275863" w:rsidP="00275863">
      <w:pPr>
        <w:ind w:firstLine="0"/>
        <w:jc w:val="center"/>
      </w:pPr>
    </w:p>
    <w:p w14:paraId="6012C586" w14:textId="77777777" w:rsidR="00275863" w:rsidRDefault="00275863" w:rsidP="00275863">
      <w:pPr>
        <w:ind w:firstLine="0"/>
        <w:jc w:val="center"/>
      </w:pPr>
    </w:p>
    <w:p w14:paraId="4B309313" w14:textId="77777777" w:rsidR="00275863" w:rsidRDefault="00275863" w:rsidP="00275863">
      <w:pPr>
        <w:ind w:firstLine="0"/>
        <w:jc w:val="center"/>
      </w:pPr>
    </w:p>
    <w:p w14:paraId="2187213D" w14:textId="77777777" w:rsidR="00275863" w:rsidRDefault="00275863" w:rsidP="00275863">
      <w:pPr>
        <w:ind w:firstLine="0"/>
        <w:jc w:val="center"/>
      </w:pPr>
    </w:p>
    <w:p w14:paraId="5812D2C3" w14:textId="77777777" w:rsidR="00275863" w:rsidRDefault="00275863" w:rsidP="00275863">
      <w:pPr>
        <w:ind w:firstLine="0"/>
        <w:jc w:val="center"/>
      </w:pPr>
    </w:p>
    <w:p w14:paraId="652C661E" w14:textId="77777777" w:rsidR="00275863" w:rsidRDefault="00275863" w:rsidP="00275863">
      <w:pPr>
        <w:ind w:firstLine="0"/>
        <w:jc w:val="center"/>
      </w:pPr>
    </w:p>
    <w:p w14:paraId="73568096" w14:textId="77777777" w:rsidR="00275863" w:rsidRDefault="00275863" w:rsidP="00275863">
      <w:pPr>
        <w:ind w:firstLine="0"/>
        <w:jc w:val="center"/>
      </w:pPr>
    </w:p>
    <w:p w14:paraId="588FE5B7" w14:textId="77777777" w:rsidR="00275863" w:rsidRDefault="00275863" w:rsidP="00275863">
      <w:pPr>
        <w:ind w:firstLine="0"/>
        <w:jc w:val="center"/>
      </w:pPr>
    </w:p>
    <w:p w14:paraId="236C74A0" w14:textId="77777777" w:rsidR="00275863" w:rsidRDefault="00275863" w:rsidP="00275863">
      <w:pPr>
        <w:ind w:firstLine="0"/>
        <w:jc w:val="center"/>
      </w:pPr>
    </w:p>
    <w:p w14:paraId="12C2DB1F" w14:textId="77777777" w:rsidR="00275863" w:rsidRDefault="00275863" w:rsidP="00275863">
      <w:pPr>
        <w:ind w:firstLine="0"/>
        <w:jc w:val="center"/>
      </w:pPr>
    </w:p>
    <w:p w14:paraId="585CE231" w14:textId="77777777" w:rsidR="00275863" w:rsidRDefault="00275863" w:rsidP="00275863">
      <w:pPr>
        <w:ind w:firstLine="0"/>
        <w:jc w:val="center"/>
      </w:pPr>
    </w:p>
    <w:p w14:paraId="47342863" w14:textId="2A30D771" w:rsidR="00BC4F92" w:rsidRPr="00275863" w:rsidRDefault="00D20107" w:rsidP="00275863">
      <w:pPr>
        <w:ind w:firstLine="0"/>
        <w:jc w:val="center"/>
      </w:pPr>
      <w:r>
        <w:t xml:space="preserve">20__ г. </w:t>
      </w:r>
      <w:r w:rsidR="00BC4F92" w:rsidRPr="00275863">
        <w:br w:type="page"/>
      </w:r>
    </w:p>
    <w:p w14:paraId="0A34B6B0" w14:textId="666B8E04" w:rsidR="002C55F4" w:rsidRPr="00BC4F92" w:rsidRDefault="002C55F4" w:rsidP="00BC4F92">
      <w:pPr>
        <w:jc w:val="center"/>
        <w:rPr>
          <w:b/>
        </w:rPr>
      </w:pPr>
      <w:r w:rsidRPr="00BC4F92">
        <w:rPr>
          <w:b/>
        </w:rPr>
        <w:lastRenderedPageBreak/>
        <w:t>СОДЕРЖАНИЕ</w:t>
      </w:r>
    </w:p>
    <w:p w14:paraId="7B9FA6A8" w14:textId="77777777" w:rsidR="002C55F4" w:rsidRDefault="002C55F4" w:rsidP="002C55F4"/>
    <w:p w14:paraId="0171A41E" w14:textId="3277D8C5" w:rsidR="002C55F4" w:rsidRDefault="002C55F4">
      <w:pPr>
        <w:pStyle w:val="1"/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"1-3" \h \z \t "Без интервала;1" </w:instrText>
      </w:r>
      <w:r>
        <w:fldChar w:fldCharType="separate"/>
      </w:r>
      <w:hyperlink w:anchor="_Toc38888844" w:history="1">
        <w:r w:rsidRPr="00F47314">
          <w:rPr>
            <w:rStyle w:val="a8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_Toc38888844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145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FB1CB2B" w14:textId="3DF830BD" w:rsidR="002C55F4" w:rsidRDefault="00473A56">
      <w:pPr>
        <w:pStyle w:val="1"/>
        <w:tabs>
          <w:tab w:val="right" w:leader="dot" w:pos="9345"/>
        </w:tabs>
        <w:rPr>
          <w:noProof/>
        </w:rPr>
      </w:pPr>
      <w:hyperlink w:anchor="_Toc38888845" w:history="1">
        <w:r w:rsidR="002C55F4" w:rsidRPr="00F47314">
          <w:rPr>
            <w:rStyle w:val="a8"/>
            <w:noProof/>
          </w:rPr>
          <w:t>1.1. Строение человеческого сердца</w:t>
        </w:r>
        <w:r w:rsidR="002C55F4">
          <w:rPr>
            <w:noProof/>
            <w:webHidden/>
          </w:rPr>
          <w:tab/>
        </w:r>
        <w:r w:rsidR="002C55F4">
          <w:rPr>
            <w:noProof/>
            <w:webHidden/>
          </w:rPr>
          <w:fldChar w:fldCharType="begin"/>
        </w:r>
        <w:r w:rsidR="002C55F4">
          <w:rPr>
            <w:noProof/>
            <w:webHidden/>
          </w:rPr>
          <w:instrText xml:space="preserve"> PAGEREF _Toc38888845 \h </w:instrText>
        </w:r>
        <w:r w:rsidR="002C55F4">
          <w:rPr>
            <w:noProof/>
            <w:webHidden/>
          </w:rPr>
        </w:r>
        <w:r w:rsidR="002C55F4">
          <w:rPr>
            <w:noProof/>
            <w:webHidden/>
          </w:rPr>
          <w:fldChar w:fldCharType="separate"/>
        </w:r>
        <w:r w:rsidR="00B81453">
          <w:rPr>
            <w:noProof/>
            <w:webHidden/>
          </w:rPr>
          <w:t>4</w:t>
        </w:r>
        <w:r w:rsidR="002C55F4">
          <w:rPr>
            <w:noProof/>
            <w:webHidden/>
          </w:rPr>
          <w:fldChar w:fldCharType="end"/>
        </w:r>
      </w:hyperlink>
    </w:p>
    <w:p w14:paraId="62CC1A45" w14:textId="489A2FCB" w:rsidR="002C55F4" w:rsidRDefault="00473A56">
      <w:pPr>
        <w:pStyle w:val="1"/>
        <w:tabs>
          <w:tab w:val="right" w:leader="dot" w:pos="9345"/>
        </w:tabs>
        <w:rPr>
          <w:noProof/>
        </w:rPr>
      </w:pPr>
      <w:hyperlink w:anchor="_Toc38888846" w:history="1">
        <w:r w:rsidR="002C55F4" w:rsidRPr="00F47314">
          <w:rPr>
            <w:rStyle w:val="a8"/>
            <w:noProof/>
          </w:rPr>
          <w:t>1.2. Внешнее строение сердца</w:t>
        </w:r>
        <w:r w:rsidR="002C55F4">
          <w:rPr>
            <w:noProof/>
            <w:webHidden/>
          </w:rPr>
          <w:tab/>
        </w:r>
        <w:r w:rsidR="002C55F4">
          <w:rPr>
            <w:noProof/>
            <w:webHidden/>
          </w:rPr>
          <w:fldChar w:fldCharType="begin"/>
        </w:r>
        <w:r w:rsidR="002C55F4">
          <w:rPr>
            <w:noProof/>
            <w:webHidden/>
          </w:rPr>
          <w:instrText xml:space="preserve"> PAGEREF _Toc38888846 \h </w:instrText>
        </w:r>
        <w:r w:rsidR="002C55F4">
          <w:rPr>
            <w:noProof/>
            <w:webHidden/>
          </w:rPr>
        </w:r>
        <w:r w:rsidR="002C55F4">
          <w:rPr>
            <w:noProof/>
            <w:webHidden/>
          </w:rPr>
          <w:fldChar w:fldCharType="separate"/>
        </w:r>
        <w:r w:rsidR="00B81453">
          <w:rPr>
            <w:noProof/>
            <w:webHidden/>
          </w:rPr>
          <w:t>4</w:t>
        </w:r>
        <w:r w:rsidR="002C55F4">
          <w:rPr>
            <w:noProof/>
            <w:webHidden/>
          </w:rPr>
          <w:fldChar w:fldCharType="end"/>
        </w:r>
      </w:hyperlink>
    </w:p>
    <w:p w14:paraId="4B18B2CA" w14:textId="4CDB442A" w:rsidR="002C55F4" w:rsidRDefault="00473A56">
      <w:pPr>
        <w:pStyle w:val="1"/>
        <w:tabs>
          <w:tab w:val="right" w:leader="dot" w:pos="9345"/>
        </w:tabs>
        <w:rPr>
          <w:noProof/>
        </w:rPr>
      </w:pPr>
      <w:hyperlink w:anchor="_Toc38888847" w:history="1">
        <w:r w:rsidR="002C55F4" w:rsidRPr="00F47314">
          <w:rPr>
            <w:rStyle w:val="a8"/>
            <w:noProof/>
          </w:rPr>
          <w:t>1.3. Внутреннее строение сердца</w:t>
        </w:r>
        <w:r w:rsidR="002C55F4">
          <w:rPr>
            <w:noProof/>
            <w:webHidden/>
          </w:rPr>
          <w:tab/>
        </w:r>
        <w:r w:rsidR="002C55F4">
          <w:rPr>
            <w:noProof/>
            <w:webHidden/>
          </w:rPr>
          <w:fldChar w:fldCharType="begin"/>
        </w:r>
        <w:r w:rsidR="002C55F4">
          <w:rPr>
            <w:noProof/>
            <w:webHidden/>
          </w:rPr>
          <w:instrText xml:space="preserve"> PAGEREF _Toc38888847 \h </w:instrText>
        </w:r>
        <w:r w:rsidR="002C55F4">
          <w:rPr>
            <w:noProof/>
            <w:webHidden/>
          </w:rPr>
        </w:r>
        <w:r w:rsidR="002C55F4">
          <w:rPr>
            <w:noProof/>
            <w:webHidden/>
          </w:rPr>
          <w:fldChar w:fldCharType="separate"/>
        </w:r>
        <w:r w:rsidR="00B81453">
          <w:rPr>
            <w:noProof/>
            <w:webHidden/>
          </w:rPr>
          <w:t>5</w:t>
        </w:r>
        <w:r w:rsidR="002C55F4">
          <w:rPr>
            <w:noProof/>
            <w:webHidden/>
          </w:rPr>
          <w:fldChar w:fldCharType="end"/>
        </w:r>
      </w:hyperlink>
    </w:p>
    <w:p w14:paraId="0D8FD48A" w14:textId="3DCE2688" w:rsidR="002C55F4" w:rsidRDefault="00473A56">
      <w:pPr>
        <w:pStyle w:val="1"/>
        <w:tabs>
          <w:tab w:val="right" w:leader="dot" w:pos="9345"/>
        </w:tabs>
        <w:rPr>
          <w:noProof/>
        </w:rPr>
      </w:pPr>
      <w:hyperlink w:anchor="_Toc38888848" w:history="1">
        <w:r w:rsidR="002C55F4" w:rsidRPr="00F47314">
          <w:rPr>
            <w:rStyle w:val="a8"/>
            <w:noProof/>
          </w:rPr>
          <w:t>ЗАКЛЮЧЕНИЕ</w:t>
        </w:r>
        <w:r w:rsidR="002C55F4">
          <w:rPr>
            <w:noProof/>
            <w:webHidden/>
          </w:rPr>
          <w:tab/>
        </w:r>
        <w:r w:rsidR="002C55F4">
          <w:rPr>
            <w:noProof/>
            <w:webHidden/>
          </w:rPr>
          <w:fldChar w:fldCharType="begin"/>
        </w:r>
        <w:r w:rsidR="002C55F4">
          <w:rPr>
            <w:noProof/>
            <w:webHidden/>
          </w:rPr>
          <w:instrText xml:space="preserve"> PAGEREF _Toc38888848 \h </w:instrText>
        </w:r>
        <w:r w:rsidR="002C55F4">
          <w:rPr>
            <w:noProof/>
            <w:webHidden/>
          </w:rPr>
        </w:r>
        <w:r w:rsidR="002C55F4">
          <w:rPr>
            <w:noProof/>
            <w:webHidden/>
          </w:rPr>
          <w:fldChar w:fldCharType="separate"/>
        </w:r>
        <w:r w:rsidR="00B81453">
          <w:rPr>
            <w:noProof/>
            <w:webHidden/>
          </w:rPr>
          <w:t>9</w:t>
        </w:r>
        <w:r w:rsidR="002C55F4">
          <w:rPr>
            <w:noProof/>
            <w:webHidden/>
          </w:rPr>
          <w:fldChar w:fldCharType="end"/>
        </w:r>
      </w:hyperlink>
    </w:p>
    <w:p w14:paraId="61D96DD9" w14:textId="75B81FDE" w:rsidR="002C55F4" w:rsidRDefault="00473A56">
      <w:pPr>
        <w:pStyle w:val="1"/>
        <w:tabs>
          <w:tab w:val="right" w:leader="dot" w:pos="9345"/>
        </w:tabs>
        <w:rPr>
          <w:noProof/>
        </w:rPr>
      </w:pPr>
      <w:hyperlink w:anchor="_Toc38888849" w:history="1">
        <w:r w:rsidR="002C55F4" w:rsidRPr="00F47314">
          <w:rPr>
            <w:rStyle w:val="a8"/>
            <w:noProof/>
          </w:rPr>
          <w:t>СПИСОК</w:t>
        </w:r>
        <w:r w:rsidR="002C55F4" w:rsidRPr="00F47314">
          <w:rPr>
            <w:rStyle w:val="a8"/>
            <w:noProof/>
            <w:lang w:val="en-US"/>
          </w:rPr>
          <w:t xml:space="preserve"> </w:t>
        </w:r>
        <w:r w:rsidR="002C55F4" w:rsidRPr="00F47314">
          <w:rPr>
            <w:rStyle w:val="a8"/>
            <w:noProof/>
          </w:rPr>
          <w:t>ИСПОЛЬЗОВАННОЙ</w:t>
        </w:r>
        <w:r w:rsidR="002C55F4" w:rsidRPr="00F47314">
          <w:rPr>
            <w:rStyle w:val="a8"/>
            <w:noProof/>
            <w:lang w:val="en-US"/>
          </w:rPr>
          <w:t xml:space="preserve"> </w:t>
        </w:r>
        <w:r w:rsidR="002C55F4" w:rsidRPr="00F47314">
          <w:rPr>
            <w:rStyle w:val="a8"/>
            <w:noProof/>
          </w:rPr>
          <w:t>ЛИТЕРАТУРЫ</w:t>
        </w:r>
        <w:r w:rsidR="002C55F4">
          <w:rPr>
            <w:noProof/>
            <w:webHidden/>
          </w:rPr>
          <w:tab/>
        </w:r>
        <w:r w:rsidR="002C55F4">
          <w:rPr>
            <w:noProof/>
            <w:webHidden/>
          </w:rPr>
          <w:fldChar w:fldCharType="begin"/>
        </w:r>
        <w:r w:rsidR="002C55F4">
          <w:rPr>
            <w:noProof/>
            <w:webHidden/>
          </w:rPr>
          <w:instrText xml:space="preserve"> PAGEREF _Toc38888849 \h </w:instrText>
        </w:r>
        <w:r w:rsidR="002C55F4">
          <w:rPr>
            <w:noProof/>
            <w:webHidden/>
          </w:rPr>
        </w:r>
        <w:r w:rsidR="002C55F4">
          <w:rPr>
            <w:noProof/>
            <w:webHidden/>
          </w:rPr>
          <w:fldChar w:fldCharType="separate"/>
        </w:r>
        <w:r w:rsidR="00B81453">
          <w:rPr>
            <w:noProof/>
            <w:webHidden/>
          </w:rPr>
          <w:t>10</w:t>
        </w:r>
        <w:r w:rsidR="002C55F4">
          <w:rPr>
            <w:noProof/>
            <w:webHidden/>
          </w:rPr>
          <w:fldChar w:fldCharType="end"/>
        </w:r>
      </w:hyperlink>
    </w:p>
    <w:p w14:paraId="350E789B" w14:textId="7A43ADE5" w:rsidR="002C55F4" w:rsidRPr="002C55F4" w:rsidRDefault="002C55F4" w:rsidP="002C55F4">
      <w:r>
        <w:fldChar w:fldCharType="end"/>
      </w:r>
      <w:r>
        <w:br w:type="page"/>
      </w:r>
    </w:p>
    <w:p w14:paraId="4DE7E38C" w14:textId="3C877E8B" w:rsidR="002149DC" w:rsidRDefault="00903B58" w:rsidP="00903B58">
      <w:pPr>
        <w:pStyle w:val="a3"/>
      </w:pPr>
      <w:bookmarkStart w:id="0" w:name="_Toc38888844"/>
      <w:r>
        <w:lastRenderedPageBreak/>
        <w:t>ВВЕДЕНИЕ</w:t>
      </w:r>
      <w:bookmarkEnd w:id="0"/>
    </w:p>
    <w:p w14:paraId="478BE600" w14:textId="77777777" w:rsidR="00903B58" w:rsidRDefault="00903B58" w:rsidP="00903B58">
      <w:pPr>
        <w:pStyle w:val="a3"/>
      </w:pPr>
    </w:p>
    <w:p w14:paraId="36F95F0B" w14:textId="1D8D5476" w:rsidR="002149DC" w:rsidRDefault="002149DC" w:rsidP="004E45EC">
      <w:r>
        <w:t xml:space="preserve">Человеческое сердце </w:t>
      </w:r>
      <w:r w:rsidR="0099003B">
        <w:t>–</w:t>
      </w:r>
      <w:r>
        <w:t xml:space="preserve"> один из самых важных органов, отвечающих за поддержание жизни. </w:t>
      </w:r>
      <w:r w:rsidR="004E45EC">
        <w:t>Оно</w:t>
      </w:r>
      <w:r>
        <w:t xml:space="preserve"> функционирует на протяжении всей жизни человека, перекачивая почти 200 миллионов литров крови. Человеческое сердце примерно 2,5 миллиарда раз бьется в течение человеческой жизни, что делает его одной из самых крепких и самых трудолюбивых мышц в человеческом теле. </w:t>
      </w:r>
    </w:p>
    <w:p w14:paraId="46D8209F" w14:textId="77777777" w:rsidR="0085234C" w:rsidRDefault="004E45EC" w:rsidP="0085234C">
      <w:r w:rsidRPr="004E45EC">
        <w:t>Прежде всего, сердце интересно тем, что его форма и размеры зависят от возраста, пола, телосложения и состояния здоровья каждого человека. Образно орган обычно сравнивают с кулаком средних размеров и весом около 500 г</w:t>
      </w:r>
      <w:r w:rsidR="0085234C" w:rsidRPr="0085234C">
        <w:t>. Оно может пульсировать самостоятельно безо всякой связи с мозгом и делает 10 000 ударов в день и примерно 40 миллионов ударов в год. В зародыше оно начинает формироваться раньше мозга. Ученым до сих пор не известно наверняка, что вызывает это самовозникающее сердцебиение.</w:t>
      </w:r>
    </w:p>
    <w:p w14:paraId="5F9227FA" w14:textId="2FCF82C2" w:rsidR="004E45EC" w:rsidRDefault="004E45EC" w:rsidP="0085234C">
      <w:r w:rsidRPr="004E45EC">
        <w:t xml:space="preserve">Современная анатомия сердца человека раскрыла все тайны и, прежде всего, ученые изучили строение сердца. Кратко его прекрасно описали, к примеру, авторы Роен </w:t>
      </w:r>
      <w:proofErr w:type="spellStart"/>
      <w:r w:rsidRPr="004E45EC">
        <w:t>Йоганнес</w:t>
      </w:r>
      <w:proofErr w:type="spellEnd"/>
      <w:r w:rsidRPr="004E45EC">
        <w:t xml:space="preserve"> В., </w:t>
      </w:r>
      <w:proofErr w:type="spellStart"/>
      <w:r w:rsidRPr="004E45EC">
        <w:t>Йокочи</w:t>
      </w:r>
      <w:proofErr w:type="spellEnd"/>
      <w:r w:rsidRPr="004E45EC">
        <w:t xml:space="preserve"> Ч. и </w:t>
      </w:r>
      <w:proofErr w:type="spellStart"/>
      <w:r w:rsidRPr="004E45EC">
        <w:t>Лютьен-Дреколл</w:t>
      </w:r>
      <w:proofErr w:type="spellEnd"/>
      <w:r w:rsidRPr="004E45EC">
        <w:t xml:space="preserve"> Э. в Большом атласе по анатомии. </w:t>
      </w:r>
      <w:r>
        <w:t>В</w:t>
      </w:r>
      <w:r w:rsidRPr="004E45EC">
        <w:t xml:space="preserve"> нем даны ответы на такие вопросы: сколько камер имеет человеческое сердце и сколько клапанов в сердце человека, каковы артерии и вены сердца. </w:t>
      </w:r>
    </w:p>
    <w:p w14:paraId="40562446" w14:textId="44EC4505" w:rsidR="0085234C" w:rsidRDefault="004E45EC" w:rsidP="0085234C">
      <w:r>
        <w:br w:type="page"/>
      </w:r>
    </w:p>
    <w:p w14:paraId="172A64C8" w14:textId="6246D8FE" w:rsidR="002149DC" w:rsidRDefault="0099003B" w:rsidP="00903B58">
      <w:pPr>
        <w:pStyle w:val="a3"/>
      </w:pPr>
      <w:bookmarkStart w:id="1" w:name="_Toc38888845"/>
      <w:r w:rsidRPr="00903B58">
        <w:lastRenderedPageBreak/>
        <w:t>1.</w:t>
      </w:r>
      <w:r w:rsidR="0085234C" w:rsidRPr="00903B58">
        <w:t>1</w:t>
      </w:r>
      <w:r w:rsidRPr="00903B58">
        <w:t xml:space="preserve">. </w:t>
      </w:r>
      <w:r w:rsidR="002149DC" w:rsidRPr="00903B58">
        <w:t>Строение человеческого сердца</w:t>
      </w:r>
      <w:bookmarkEnd w:id="1"/>
    </w:p>
    <w:p w14:paraId="52FF785E" w14:textId="77777777" w:rsidR="00903B58" w:rsidRPr="00903B58" w:rsidRDefault="00903B58" w:rsidP="00903B58">
      <w:pPr>
        <w:pStyle w:val="a3"/>
      </w:pPr>
    </w:p>
    <w:p w14:paraId="44BCC308" w14:textId="22AA179A" w:rsidR="004E45EC" w:rsidRDefault="002149DC" w:rsidP="0085234C">
      <w:r>
        <w:t>Человеческое сердце размером с человеческий кулак делится на четыре камеры, а именно на два желудочка и два предсердия. Желудочки</w:t>
      </w:r>
      <w:r w:rsidR="0099003B">
        <w:t xml:space="preserve"> – </w:t>
      </w:r>
      <w:r>
        <w:t>это камеры, которые перекачивают кровь, а предсердия</w:t>
      </w:r>
      <w:r w:rsidR="0099003B">
        <w:t xml:space="preserve"> – </w:t>
      </w:r>
      <w:r>
        <w:t xml:space="preserve">это камеры, которые принимают кровь. Среди </w:t>
      </w:r>
      <w:r w:rsidR="004E45EC">
        <w:t>данных структур</w:t>
      </w:r>
      <w:r>
        <w:t xml:space="preserve"> правое предсердие и желудочек составляют </w:t>
      </w:r>
      <w:r w:rsidR="004E45EC">
        <w:t>«</w:t>
      </w:r>
      <w:r>
        <w:t>правое сердце</w:t>
      </w:r>
      <w:r w:rsidR="004E45EC">
        <w:t>»</w:t>
      </w:r>
      <w:r>
        <w:t xml:space="preserve">, а левое предсердие и желудочек составляют </w:t>
      </w:r>
      <w:r w:rsidR="004E45EC">
        <w:t>«</w:t>
      </w:r>
      <w:r>
        <w:t>левое сердце</w:t>
      </w:r>
      <w:r w:rsidR="004E45EC">
        <w:t>»</w:t>
      </w:r>
      <w:r>
        <w:t>.</w:t>
      </w:r>
      <w:r w:rsidR="0099003B">
        <w:t xml:space="preserve"> </w:t>
      </w:r>
      <w:r>
        <w:t>В структуре сердца также находится самая большая артерия в организме</w:t>
      </w:r>
      <w:r w:rsidR="0099003B">
        <w:t xml:space="preserve"> – </w:t>
      </w:r>
      <w:r>
        <w:t xml:space="preserve">аорта. </w:t>
      </w:r>
    </w:p>
    <w:p w14:paraId="13B524FF" w14:textId="43BA69EC" w:rsidR="002149DC" w:rsidRDefault="002149DC" w:rsidP="002149DC">
      <w:r>
        <w:t xml:space="preserve">Правая и левая области сердца разделены стенкой мышц, называемой перегородкой. Правый желудочек перекачивает кровь в легкие для повторного насыщения кислородом через легочные артерии. Правые полулунные клапаны закрываются и не дают крови течь обратно в сердце. Затем насыщенная кислородом кровь поступает в левое предсердие из легких через легочные вены. </w:t>
      </w:r>
    </w:p>
    <w:p w14:paraId="617E4A10" w14:textId="77777777" w:rsidR="0085234C" w:rsidRDefault="0085234C" w:rsidP="002149DC"/>
    <w:p w14:paraId="2758F4E6" w14:textId="0740DA64" w:rsidR="002149DC" w:rsidRDefault="0099003B" w:rsidP="00903B58">
      <w:pPr>
        <w:pStyle w:val="a3"/>
      </w:pPr>
      <w:bookmarkStart w:id="2" w:name="_Toc38888846"/>
      <w:r w:rsidRPr="00903B58">
        <w:t xml:space="preserve">1.2. </w:t>
      </w:r>
      <w:r w:rsidR="002149DC" w:rsidRPr="00903B58">
        <w:t>Внешнее строение сердца</w:t>
      </w:r>
      <w:bookmarkEnd w:id="2"/>
    </w:p>
    <w:p w14:paraId="5E06EFF7" w14:textId="77777777" w:rsidR="00903B58" w:rsidRPr="00903B58" w:rsidRDefault="00903B58" w:rsidP="00903B58">
      <w:pPr>
        <w:pStyle w:val="a3"/>
      </w:pPr>
    </w:p>
    <w:p w14:paraId="1AB7E01E" w14:textId="5E423127" w:rsidR="002149DC" w:rsidRDefault="002149DC" w:rsidP="002149DC">
      <w:r>
        <w:t xml:space="preserve">Одна из самых первых структур, которую можно наблюдать при рассмотрении внешней структуры сердца, </w:t>
      </w:r>
      <w:r w:rsidR="0099003B">
        <w:t>–</w:t>
      </w:r>
      <w:r>
        <w:t xml:space="preserve"> это перикард. </w:t>
      </w:r>
    </w:p>
    <w:p w14:paraId="1B1D9A18" w14:textId="77777777" w:rsidR="002149DC" w:rsidRDefault="002149DC" w:rsidP="002149DC">
      <w:r>
        <w:t>Перикард</w:t>
      </w:r>
    </w:p>
    <w:p w14:paraId="70FC1693" w14:textId="1DDD2E12" w:rsidR="00070F46" w:rsidRPr="00070F46" w:rsidRDefault="0099003B" w:rsidP="00901ABE">
      <w:r>
        <w:t>С</w:t>
      </w:r>
      <w:r w:rsidR="002149DC">
        <w:t xml:space="preserve">ердце расположено слева от грудной клетки и заключено в заполненную жидкостью полость, называемую полостью перикарда. Стенки и выстилка полости перикарда состоят из мембраны, известной как перикард. </w:t>
      </w:r>
      <w:bookmarkStart w:id="3" w:name="_Toc38888848"/>
      <w:bookmarkStart w:id="4" w:name="_GoBack"/>
      <w:bookmarkEnd w:id="4"/>
      <w:r w:rsidR="00070F46">
        <w:br w:type="page"/>
      </w:r>
    </w:p>
    <w:p w14:paraId="29A27CE5" w14:textId="065E76B1" w:rsidR="00915EA0" w:rsidRDefault="00903B58" w:rsidP="00903B58">
      <w:pPr>
        <w:pStyle w:val="a3"/>
        <w:ind w:firstLine="0"/>
      </w:pPr>
      <w:r>
        <w:lastRenderedPageBreak/>
        <w:t>ЗАКЛЮЧЕНИЕ</w:t>
      </w:r>
      <w:bookmarkEnd w:id="3"/>
    </w:p>
    <w:p w14:paraId="6C4FA8BD" w14:textId="6861249F" w:rsidR="00915EA0" w:rsidRDefault="00915EA0" w:rsidP="00915EA0"/>
    <w:p w14:paraId="51461756" w14:textId="77777777" w:rsidR="00903B58" w:rsidRDefault="00903B58" w:rsidP="00915EA0">
      <w:r w:rsidRPr="00903B58">
        <w:t xml:space="preserve">Наша сердечно-сосудистая система, включающая сердце, кровеносные сосуды и кровь, выполняет многие функции, в том числе питания, защиты и даже удаления шлаков. Она должна взаимодействовать с каждой клеткой организма и немедленно реагировать на любое изменение условий внутренней среды, чтобы обеспечивать максимальную эффективность функционирования всех систем организма. </w:t>
      </w:r>
    </w:p>
    <w:p w14:paraId="71C6E0EB" w14:textId="1510A325" w:rsidR="00903B58" w:rsidRDefault="00903B58" w:rsidP="00915EA0">
      <w:r w:rsidRPr="00903B58">
        <w:t>Даже когда мы отдыхаем, сердечно-сосудистая система не прекращает работу, удовлетворяя потребности тканей тела. Во время мышечной деятельности количество требований, предъявляемых к ней, возрастает, как и увеличивается потребность в их скорейшем удовлетворении.</w:t>
      </w:r>
    </w:p>
    <w:p w14:paraId="23692DD9" w14:textId="770E8B64" w:rsidR="00903B58" w:rsidRPr="00B02C05" w:rsidRDefault="00903B58" w:rsidP="00903B58">
      <w:pPr>
        <w:pStyle w:val="a3"/>
        <w:rPr>
          <w:lang w:val="en-US"/>
        </w:rPr>
      </w:pPr>
      <w:r w:rsidRPr="00275863">
        <w:br w:type="page"/>
      </w:r>
      <w:bookmarkStart w:id="5" w:name="_Toc38888849"/>
      <w:r>
        <w:lastRenderedPageBreak/>
        <w:t>СПИСОК</w:t>
      </w:r>
      <w:r w:rsidRPr="00B02C05">
        <w:rPr>
          <w:lang w:val="en-US"/>
        </w:rPr>
        <w:t xml:space="preserve"> </w:t>
      </w:r>
      <w:r>
        <w:t>ИСПОЛЬЗОВАННОЙ</w:t>
      </w:r>
      <w:r w:rsidRPr="00B02C05">
        <w:rPr>
          <w:lang w:val="en-US"/>
        </w:rPr>
        <w:t xml:space="preserve"> </w:t>
      </w:r>
      <w:r>
        <w:t>ЛИТЕРАТУРЫ</w:t>
      </w:r>
      <w:bookmarkEnd w:id="5"/>
    </w:p>
    <w:p w14:paraId="3A155A67" w14:textId="6039F303" w:rsidR="00903B58" w:rsidRPr="00B02C05" w:rsidRDefault="00903B58" w:rsidP="00F17460">
      <w:pPr>
        <w:rPr>
          <w:lang w:val="en-US"/>
        </w:rPr>
      </w:pPr>
    </w:p>
    <w:p w14:paraId="1D27B05D" w14:textId="35BE9181" w:rsidR="00B02C05" w:rsidRDefault="00B02C05" w:rsidP="00F17460">
      <w:pPr>
        <w:numPr>
          <w:ilvl w:val="0"/>
          <w:numId w:val="10"/>
        </w:numPr>
        <w:ind w:left="0" w:firstLine="709"/>
      </w:pPr>
      <w:r w:rsidRPr="00B02C05">
        <w:t>Нормальная физиология человека / Под ред. Б.И.</w:t>
      </w:r>
      <w:r w:rsidR="00070F46">
        <w:t xml:space="preserve"> Ткаченко - М., 201</w:t>
      </w:r>
      <w:r w:rsidRPr="00B02C05">
        <w:t>5.</w:t>
      </w:r>
    </w:p>
    <w:p w14:paraId="3CC75E7F" w14:textId="659DC4DD" w:rsidR="00B02C05" w:rsidRDefault="00B02C05" w:rsidP="00F17460">
      <w:pPr>
        <w:numPr>
          <w:ilvl w:val="0"/>
          <w:numId w:val="10"/>
        </w:numPr>
        <w:ind w:left="0" w:firstLine="709"/>
      </w:pPr>
      <w:proofErr w:type="spellStart"/>
      <w:r w:rsidRPr="00B02C05">
        <w:t>Федюкович</w:t>
      </w:r>
      <w:proofErr w:type="spellEnd"/>
      <w:r w:rsidRPr="00B02C05">
        <w:t xml:space="preserve"> Н. И. Анатомия и физиология человека: Учебное пособие. Изд. 2-е. - Ростов н/ Д: изд-во: Феникс, 20</w:t>
      </w:r>
      <w:r>
        <w:t>1</w:t>
      </w:r>
      <w:r w:rsidRPr="00B02C05">
        <w:t>3. - 416 с.</w:t>
      </w:r>
    </w:p>
    <w:p w14:paraId="78F21E1A" w14:textId="3268AE75" w:rsidR="00B02C05" w:rsidRDefault="00B02C05" w:rsidP="00F17460">
      <w:pPr>
        <w:numPr>
          <w:ilvl w:val="0"/>
          <w:numId w:val="10"/>
        </w:numPr>
        <w:ind w:left="0" w:firstLine="709"/>
      </w:pPr>
      <w:r w:rsidRPr="00B02C05">
        <w:t xml:space="preserve">Физиология человека. В 3-х т. / Под редакцией Р. Шмидта и </w:t>
      </w:r>
      <w:proofErr w:type="spellStart"/>
      <w:r w:rsidRPr="00B02C05">
        <w:t>Тевса</w:t>
      </w:r>
      <w:proofErr w:type="spellEnd"/>
      <w:r w:rsidRPr="00B02C05">
        <w:t xml:space="preserve"> М.: Мир, 20</w:t>
      </w:r>
      <w:r>
        <w:t>15</w:t>
      </w:r>
      <w:r w:rsidRPr="00B02C05">
        <w:t>.</w:t>
      </w:r>
    </w:p>
    <w:p w14:paraId="52459F20" w14:textId="24734F5F" w:rsidR="00B02C05" w:rsidRDefault="00B02C05" w:rsidP="00F17460">
      <w:pPr>
        <w:numPr>
          <w:ilvl w:val="0"/>
          <w:numId w:val="10"/>
        </w:numPr>
        <w:ind w:left="0" w:firstLine="709"/>
      </w:pPr>
      <w:proofErr w:type="spellStart"/>
      <w:r w:rsidRPr="00B02C05">
        <w:rPr>
          <w:lang w:val="en-US"/>
        </w:rPr>
        <w:t>McCraty</w:t>
      </w:r>
      <w:proofErr w:type="spellEnd"/>
      <w:r w:rsidRPr="00B02C05">
        <w:rPr>
          <w:lang w:val="en-US"/>
        </w:rPr>
        <w:t xml:space="preserve">, R., Atkinson, M., </w:t>
      </w:r>
      <w:proofErr w:type="spellStart"/>
      <w:r w:rsidRPr="00B02C05">
        <w:rPr>
          <w:lang w:val="en-US"/>
        </w:rPr>
        <w:t>Tomasino</w:t>
      </w:r>
      <w:proofErr w:type="spellEnd"/>
      <w:r w:rsidRPr="00B02C05">
        <w:rPr>
          <w:lang w:val="en-US"/>
        </w:rPr>
        <w:t>, D. and Bradley, R. T., The coherent heart: Heart-brain interactions, psychophysiological coherence, and the emergence of system-wide order. Integral Review, 20</w:t>
      </w:r>
      <w:r>
        <w:t>1</w:t>
      </w:r>
      <w:r w:rsidRPr="00B02C05">
        <w:rPr>
          <w:lang w:val="en-US"/>
        </w:rPr>
        <w:t>9. 5(2): p. 10-115.</w:t>
      </w:r>
    </w:p>
    <w:p w14:paraId="355BFA05" w14:textId="68F85B88" w:rsidR="00B02C05" w:rsidRDefault="00B02C05" w:rsidP="00F17460">
      <w:pPr>
        <w:numPr>
          <w:ilvl w:val="0"/>
          <w:numId w:val="10"/>
        </w:numPr>
        <w:ind w:left="0" w:firstLine="709"/>
      </w:pPr>
      <w:proofErr w:type="spellStart"/>
      <w:r w:rsidRPr="00B02C05">
        <w:rPr>
          <w:lang w:val="en-US"/>
        </w:rPr>
        <w:t>McCraty</w:t>
      </w:r>
      <w:proofErr w:type="spellEnd"/>
      <w:r w:rsidRPr="00B02C05">
        <w:rPr>
          <w:lang w:val="en-US"/>
        </w:rPr>
        <w:t>, R., M. Atkinson, and R.T. Bradley, Electrophysiological evidence of intuition</w:t>
      </w:r>
      <w:r w:rsidR="00070F46">
        <w:rPr>
          <w:lang w:val="en-US"/>
        </w:rPr>
        <w:t>: Part 2. A system-wide process</w:t>
      </w:r>
      <w:r w:rsidRPr="00B02C05">
        <w:rPr>
          <w:lang w:val="en-US"/>
        </w:rPr>
        <w:t xml:space="preserve"> J </w:t>
      </w:r>
      <w:proofErr w:type="spellStart"/>
      <w:r w:rsidRPr="00B02C05">
        <w:rPr>
          <w:lang w:val="en-US"/>
        </w:rPr>
        <w:t>Altern</w:t>
      </w:r>
      <w:proofErr w:type="spellEnd"/>
      <w:r w:rsidRPr="00B02C05">
        <w:rPr>
          <w:lang w:val="en-US"/>
        </w:rPr>
        <w:t xml:space="preserve"> Complement Med, 20</w:t>
      </w:r>
      <w:r>
        <w:t>1</w:t>
      </w:r>
      <w:r w:rsidR="00070F46">
        <w:rPr>
          <w:lang w:val="en-US"/>
        </w:rPr>
        <w:t>6</w:t>
      </w:r>
      <w:r w:rsidRPr="00B02C05">
        <w:rPr>
          <w:lang w:val="en-US"/>
        </w:rPr>
        <w:t>. 10(2): p. 325-36.</w:t>
      </w:r>
    </w:p>
    <w:p w14:paraId="5DF54EB1" w14:textId="11887FC4" w:rsidR="00B02C05" w:rsidRDefault="00B02C05" w:rsidP="00F17460">
      <w:pPr>
        <w:numPr>
          <w:ilvl w:val="0"/>
          <w:numId w:val="10"/>
        </w:numPr>
        <w:ind w:left="0" w:firstLine="709"/>
      </w:pPr>
      <w:proofErr w:type="spellStart"/>
      <w:r w:rsidRPr="00B02C05">
        <w:rPr>
          <w:lang w:val="en-US"/>
        </w:rPr>
        <w:t>Svensson</w:t>
      </w:r>
      <w:proofErr w:type="spellEnd"/>
      <w:r w:rsidRPr="00B02C05">
        <w:rPr>
          <w:lang w:val="en-US"/>
        </w:rPr>
        <w:t xml:space="preserve">, T.H. and p. </w:t>
      </w:r>
      <w:proofErr w:type="spellStart"/>
      <w:r w:rsidRPr="00B02C05">
        <w:rPr>
          <w:lang w:val="en-US"/>
        </w:rPr>
        <w:t>Thoren</w:t>
      </w:r>
      <w:proofErr w:type="spellEnd"/>
      <w:r w:rsidRPr="00B02C05">
        <w:rPr>
          <w:lang w:val="en-US"/>
        </w:rPr>
        <w:t xml:space="preserve">, Brain noradrenergic neurons in the locus coeruleus: Inhibition by blood volume load through vagal afferents. Brain Research, </w:t>
      </w:r>
      <w:r>
        <w:t>20</w:t>
      </w:r>
      <w:r w:rsidRPr="00B02C05">
        <w:rPr>
          <w:lang w:val="en-US"/>
        </w:rPr>
        <w:t>19. 172(1): p. 174-178.</w:t>
      </w:r>
    </w:p>
    <w:p w14:paraId="106A06AD" w14:textId="3DF67591" w:rsidR="00B02C05" w:rsidRDefault="00B02C05" w:rsidP="00F17460">
      <w:pPr>
        <w:numPr>
          <w:ilvl w:val="0"/>
          <w:numId w:val="10"/>
        </w:numPr>
        <w:ind w:left="0" w:firstLine="709"/>
      </w:pPr>
      <w:proofErr w:type="spellStart"/>
      <w:r w:rsidRPr="00B02C05">
        <w:rPr>
          <w:lang w:val="en-US"/>
        </w:rPr>
        <w:t>Schandry</w:t>
      </w:r>
      <w:proofErr w:type="spellEnd"/>
      <w:r w:rsidRPr="00B02C05">
        <w:rPr>
          <w:lang w:val="en-US"/>
        </w:rPr>
        <w:t xml:space="preserve">, R. and p. Montoya, Event-related brain potentials and the processing of cardiac activity. Biological Psychology, </w:t>
      </w:r>
      <w:r>
        <w:t>20</w:t>
      </w:r>
      <w:r w:rsidRPr="00B02C05">
        <w:rPr>
          <w:lang w:val="en-US"/>
        </w:rPr>
        <w:t>16. 42: p. 75-85.</w:t>
      </w:r>
    </w:p>
    <w:p w14:paraId="2F11F97E" w14:textId="142B681F" w:rsidR="00B02C05" w:rsidRDefault="00B02C05" w:rsidP="00F17460">
      <w:pPr>
        <w:numPr>
          <w:ilvl w:val="0"/>
          <w:numId w:val="10"/>
        </w:numPr>
        <w:ind w:left="0" w:firstLine="709"/>
        <w:rPr>
          <w:lang w:val="en-US"/>
        </w:rPr>
      </w:pPr>
      <w:r w:rsidRPr="00B02C05">
        <w:rPr>
          <w:lang w:val="en-US"/>
        </w:rPr>
        <w:t xml:space="preserve">Montoya, P., R. </w:t>
      </w:r>
      <w:proofErr w:type="spellStart"/>
      <w:r w:rsidRPr="00B02C05">
        <w:rPr>
          <w:lang w:val="en-US"/>
        </w:rPr>
        <w:t>Schandry</w:t>
      </w:r>
      <w:proofErr w:type="spellEnd"/>
      <w:r w:rsidRPr="00B02C05">
        <w:rPr>
          <w:lang w:val="en-US"/>
        </w:rPr>
        <w:t xml:space="preserve">, and A. Muller, Heartbeat evoked potentials (HEP): Topography and influence of cardiac awareness and focus of attention. Electroencephalography and Clinical Neurophysiology, </w:t>
      </w:r>
      <w:r>
        <w:t>20</w:t>
      </w:r>
      <w:r w:rsidRPr="00B02C05">
        <w:rPr>
          <w:lang w:val="en-US"/>
        </w:rPr>
        <w:t>13. 88: p. 163-172.</w:t>
      </w:r>
    </w:p>
    <w:p w14:paraId="2A2CB2E0" w14:textId="71DD6082" w:rsidR="00903B58" w:rsidRDefault="00B02C05" w:rsidP="00F17460">
      <w:pPr>
        <w:numPr>
          <w:ilvl w:val="0"/>
          <w:numId w:val="10"/>
        </w:numPr>
        <w:ind w:left="0" w:firstLine="709"/>
        <w:rPr>
          <w:lang w:val="en-US"/>
        </w:rPr>
      </w:pPr>
      <w:r w:rsidRPr="00B02C05">
        <w:rPr>
          <w:lang w:val="en-US"/>
        </w:rPr>
        <w:t xml:space="preserve">Zhang, J.X., R.M. Harper, and R.C. </w:t>
      </w:r>
      <w:proofErr w:type="spellStart"/>
      <w:r w:rsidRPr="00B02C05">
        <w:rPr>
          <w:lang w:val="en-US"/>
        </w:rPr>
        <w:t>Frysinger</w:t>
      </w:r>
      <w:proofErr w:type="spellEnd"/>
      <w:r w:rsidRPr="00B02C05">
        <w:rPr>
          <w:lang w:val="en-US"/>
        </w:rPr>
        <w:t xml:space="preserve">, Respiratory modulation of neuronal discharge in the central nucleus of the amygdala during sleep and waking states. Experimental Neurology, </w:t>
      </w:r>
      <w:r>
        <w:t>20</w:t>
      </w:r>
      <w:r w:rsidRPr="00B02C05">
        <w:rPr>
          <w:lang w:val="en-US"/>
        </w:rPr>
        <w:t>16. 91: p. 193-207.</w:t>
      </w:r>
    </w:p>
    <w:p w14:paraId="31F6F71A" w14:textId="27202D4B" w:rsidR="00B02C05" w:rsidRPr="00B02C05" w:rsidRDefault="00B02C05" w:rsidP="00F17460">
      <w:pPr>
        <w:numPr>
          <w:ilvl w:val="0"/>
          <w:numId w:val="10"/>
        </w:numPr>
        <w:ind w:left="0" w:firstLine="709"/>
        <w:rPr>
          <w:lang w:val="en-US"/>
        </w:rPr>
      </w:pPr>
      <w:r w:rsidRPr="00B02C05">
        <w:rPr>
          <w:lang w:val="en-US"/>
        </w:rPr>
        <w:t>http://blogmedika.ru/2008/10/11/sistola-zheludochkov/</w:t>
      </w:r>
    </w:p>
    <w:p w14:paraId="08DF7463" w14:textId="65807369" w:rsidR="00B02C05" w:rsidRDefault="00473A56" w:rsidP="00F17460">
      <w:pPr>
        <w:numPr>
          <w:ilvl w:val="0"/>
          <w:numId w:val="10"/>
        </w:numPr>
        <w:ind w:left="0" w:firstLine="709"/>
        <w:rPr>
          <w:lang w:val="en-US"/>
        </w:rPr>
      </w:pPr>
      <w:hyperlink r:id="rId8" w:history="1">
        <w:r w:rsidR="00B02C05" w:rsidRPr="007F050C">
          <w:rPr>
            <w:rStyle w:val="a8"/>
            <w:lang w:val="en-US"/>
          </w:rPr>
          <w:t>http://5ka.su/ref/meditsina/0_object65975.html</w:t>
        </w:r>
      </w:hyperlink>
    </w:p>
    <w:p w14:paraId="2D365F02" w14:textId="23A21870" w:rsidR="00B02C05" w:rsidRDefault="00473A56" w:rsidP="00F17460">
      <w:pPr>
        <w:numPr>
          <w:ilvl w:val="0"/>
          <w:numId w:val="10"/>
        </w:numPr>
        <w:ind w:left="0" w:firstLine="709"/>
        <w:rPr>
          <w:lang w:val="en-US"/>
        </w:rPr>
      </w:pPr>
      <w:hyperlink r:id="rId9" w:history="1">
        <w:r w:rsidR="00B02C05" w:rsidRPr="007F050C">
          <w:rPr>
            <w:rStyle w:val="a8"/>
            <w:lang w:val="en-US"/>
          </w:rPr>
          <w:t>http://www.medkurs.ru/heart/nagr/30820.html</w:t>
        </w:r>
      </w:hyperlink>
    </w:p>
    <w:p w14:paraId="0D336D2B" w14:textId="77777777" w:rsidR="00B02C05" w:rsidRPr="00B02C05" w:rsidRDefault="00B02C05" w:rsidP="00B02C05">
      <w:pPr>
        <w:rPr>
          <w:lang w:val="en-US"/>
        </w:rPr>
      </w:pPr>
    </w:p>
    <w:p w14:paraId="4A9F7CAC" w14:textId="77777777" w:rsidR="00915EA0" w:rsidRPr="00B02C05" w:rsidRDefault="00915EA0" w:rsidP="00915EA0">
      <w:pPr>
        <w:rPr>
          <w:lang w:val="en-US"/>
        </w:rPr>
      </w:pPr>
    </w:p>
    <w:sectPr w:rsidR="00915EA0" w:rsidRPr="00B02C05" w:rsidSect="00903B58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30944" w14:textId="77777777" w:rsidR="00473A56" w:rsidRDefault="00473A56" w:rsidP="00903B58">
      <w:pPr>
        <w:spacing w:line="240" w:lineRule="auto"/>
      </w:pPr>
      <w:r>
        <w:separator/>
      </w:r>
    </w:p>
  </w:endnote>
  <w:endnote w:type="continuationSeparator" w:id="0">
    <w:p w14:paraId="4F60A4CF" w14:textId="77777777" w:rsidR="00473A56" w:rsidRDefault="00473A56" w:rsidP="00903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497793"/>
      <w:docPartObj>
        <w:docPartGallery w:val="Page Numbers (Bottom of Page)"/>
        <w:docPartUnique/>
      </w:docPartObj>
    </w:sdtPr>
    <w:sdtEndPr/>
    <w:sdtContent>
      <w:p w14:paraId="64282471" w14:textId="03642185" w:rsidR="00903B58" w:rsidRDefault="00903B58" w:rsidP="00903B58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ABE">
          <w:rPr>
            <w:noProof/>
          </w:rPr>
          <w:t>5</w:t>
        </w:r>
        <w:r>
          <w:fldChar w:fldCharType="end"/>
        </w:r>
      </w:p>
    </w:sdtContent>
  </w:sdt>
  <w:p w14:paraId="038353A1" w14:textId="77777777" w:rsidR="00903B58" w:rsidRDefault="00903B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926DB" w14:textId="77777777" w:rsidR="00473A56" w:rsidRDefault="00473A56" w:rsidP="00903B58">
      <w:pPr>
        <w:spacing w:line="240" w:lineRule="auto"/>
      </w:pPr>
      <w:r>
        <w:separator/>
      </w:r>
    </w:p>
  </w:footnote>
  <w:footnote w:type="continuationSeparator" w:id="0">
    <w:p w14:paraId="5773E649" w14:textId="77777777" w:rsidR="00473A56" w:rsidRDefault="00473A56" w:rsidP="00903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D5531" w14:textId="2BF9DA1E" w:rsidR="00D20107" w:rsidRDefault="00473A56" w:rsidP="00D20107">
    <w:pPr>
      <w:pStyle w:val="a4"/>
      <w:jc w:val="center"/>
    </w:pPr>
    <w:hyperlink r:id="rId1" w:history="1">
      <w:r w:rsidR="00D20107" w:rsidRPr="001152E1">
        <w:rPr>
          <w:rStyle w:val="a8"/>
          <w:szCs w:val="28"/>
          <w:lang w:eastAsia="uk-UA"/>
        </w:rPr>
        <w:t>Мед.Курсовик</w:t>
      </w:r>
    </w:hyperlink>
    <w:r w:rsidR="00D20107" w:rsidRPr="001152E1">
      <w:rPr>
        <w:rFonts w:cs="Times New Roman"/>
        <w:color w:val="000000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CC1B5" w14:textId="24CB72A5" w:rsidR="00D20107" w:rsidRDefault="00473A56" w:rsidP="00D20107">
    <w:pPr>
      <w:pStyle w:val="a4"/>
      <w:jc w:val="center"/>
    </w:pPr>
    <w:hyperlink r:id="rId1" w:history="1">
      <w:r w:rsidR="00D20107" w:rsidRPr="001152E1">
        <w:rPr>
          <w:rStyle w:val="a8"/>
          <w:szCs w:val="28"/>
          <w:lang w:eastAsia="uk-UA"/>
        </w:rPr>
        <w:t>Мед.Курсовик</w:t>
      </w:r>
    </w:hyperlink>
    <w:r w:rsidR="00D20107" w:rsidRPr="001152E1">
      <w:rPr>
        <w:rFonts w:cs="Times New Roman"/>
        <w:color w:val="000000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38E"/>
    <w:multiLevelType w:val="hybridMultilevel"/>
    <w:tmpl w:val="AD66C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39726C"/>
    <w:multiLevelType w:val="hybridMultilevel"/>
    <w:tmpl w:val="E8687786"/>
    <w:lvl w:ilvl="0" w:tplc="79DC6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A550C3"/>
    <w:multiLevelType w:val="hybridMultilevel"/>
    <w:tmpl w:val="40A67E3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1D493B33"/>
    <w:multiLevelType w:val="hybridMultilevel"/>
    <w:tmpl w:val="C380AA4A"/>
    <w:lvl w:ilvl="0" w:tplc="79DC6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620FEC"/>
    <w:multiLevelType w:val="hybridMultilevel"/>
    <w:tmpl w:val="FE8CD986"/>
    <w:lvl w:ilvl="0" w:tplc="79DC6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96437"/>
    <w:multiLevelType w:val="hybridMultilevel"/>
    <w:tmpl w:val="B9DE1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3F18AD"/>
    <w:multiLevelType w:val="hybridMultilevel"/>
    <w:tmpl w:val="AF26C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BA0DEB"/>
    <w:multiLevelType w:val="hybridMultilevel"/>
    <w:tmpl w:val="5704C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915524"/>
    <w:multiLevelType w:val="hybridMultilevel"/>
    <w:tmpl w:val="411AE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900CE"/>
    <w:multiLevelType w:val="hybridMultilevel"/>
    <w:tmpl w:val="1A5A6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6E76F4"/>
    <w:multiLevelType w:val="hybridMultilevel"/>
    <w:tmpl w:val="649646C8"/>
    <w:lvl w:ilvl="0" w:tplc="79DC6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634E0"/>
    <w:multiLevelType w:val="hybridMultilevel"/>
    <w:tmpl w:val="8C60A330"/>
    <w:lvl w:ilvl="0" w:tplc="79DC6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2668A4"/>
    <w:multiLevelType w:val="hybridMultilevel"/>
    <w:tmpl w:val="6E58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17715"/>
    <w:multiLevelType w:val="hybridMultilevel"/>
    <w:tmpl w:val="6902F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1D111C"/>
    <w:multiLevelType w:val="hybridMultilevel"/>
    <w:tmpl w:val="FFB67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C"/>
    <w:rsid w:val="0006066D"/>
    <w:rsid w:val="00070F46"/>
    <w:rsid w:val="00175A46"/>
    <w:rsid w:val="002149DC"/>
    <w:rsid w:val="00275863"/>
    <w:rsid w:val="002C55F4"/>
    <w:rsid w:val="003441CF"/>
    <w:rsid w:val="003C6808"/>
    <w:rsid w:val="00425701"/>
    <w:rsid w:val="00473A56"/>
    <w:rsid w:val="004E45EC"/>
    <w:rsid w:val="00723051"/>
    <w:rsid w:val="007C6E65"/>
    <w:rsid w:val="0085234C"/>
    <w:rsid w:val="00901ABE"/>
    <w:rsid w:val="00903B58"/>
    <w:rsid w:val="00915EA0"/>
    <w:rsid w:val="0099003B"/>
    <w:rsid w:val="00A775D4"/>
    <w:rsid w:val="00B02C05"/>
    <w:rsid w:val="00B51738"/>
    <w:rsid w:val="00B81453"/>
    <w:rsid w:val="00BB680C"/>
    <w:rsid w:val="00BC4F92"/>
    <w:rsid w:val="00D20107"/>
    <w:rsid w:val="00D4337D"/>
    <w:rsid w:val="00D47E18"/>
    <w:rsid w:val="00F1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FDDB"/>
  <w15:chartTrackingRefBased/>
  <w15:docId w15:val="{3B7D6806-CD64-4BEF-833E-8EC4A5E7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0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25701"/>
    <w:pPr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903B5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B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3B5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B58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B02C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2C05"/>
    <w:rPr>
      <w:color w:val="605E5C"/>
      <w:shd w:val="clear" w:color="auto" w:fill="E1DFDD"/>
    </w:rPr>
  </w:style>
  <w:style w:type="paragraph" w:styleId="1">
    <w:name w:val="toc 1"/>
    <w:basedOn w:val="a"/>
    <w:next w:val="a"/>
    <w:autoRedefine/>
    <w:uiPriority w:val="39"/>
    <w:unhideWhenUsed/>
    <w:rsid w:val="002C55F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ka.su/ref/meditsina/0_object6597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kurs.ru/heart/nagr/3082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6EB8-E8A7-4BF4-96E6-742789DC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Конституционные характеристики размеров, формы и массы сердца человека</dc:title>
  <dc:subject/>
  <dc:creator>Мед.Курсовик</dc:creator>
  <cp:keywords/>
  <dc:description/>
  <cp:lastModifiedBy>Учетная запись Майкрософт</cp:lastModifiedBy>
  <cp:revision>8</cp:revision>
  <cp:lastPrinted>2020-04-27T14:27:00Z</cp:lastPrinted>
  <dcterms:created xsi:type="dcterms:W3CDTF">2020-04-27T08:54:00Z</dcterms:created>
  <dcterms:modified xsi:type="dcterms:W3CDTF">2021-08-24T14:26:00Z</dcterms:modified>
</cp:coreProperties>
</file>